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文化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和旅游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部政府信息公开申请表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08"/>
        <w:gridCol w:w="517"/>
        <w:gridCol w:w="1232"/>
        <w:gridCol w:w="1100"/>
        <w:gridCol w:w="459"/>
        <w:gridCol w:w="1710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pStyle w:val="2"/>
              <w:ind w:right="-90"/>
              <w:rPr>
                <w:rFonts w:ascii="宋体" w:eastAsia="宋体"/>
                <w:color w:val="auto"/>
              </w:rPr>
            </w:pPr>
            <w:r>
              <w:rPr>
                <w:rFonts w:hint="eastAsia" w:ascii="宋体" w:eastAsia="宋体"/>
                <w:color w:val="auto"/>
              </w:rPr>
              <w:t>申请人信息</w:t>
            </w:r>
          </w:p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公民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证件名称</w:t>
            </w:r>
          </w:p>
        </w:tc>
        <w:tc>
          <w:tcPr>
            <w:tcW w:w="155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证件号码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邮政编码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</w:t>
            </w:r>
          </w:p>
        </w:tc>
        <w:tc>
          <w:tcPr>
            <w:tcW w:w="155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联系地址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法人/其它组织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组织机构代码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法人代表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联系人姓名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联系人电话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联系地址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5971" w:type="dxa"/>
            <w:gridSpan w:val="4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申请时间</w:t>
            </w:r>
          </w:p>
        </w:tc>
        <w:tc>
          <w:tcPr>
            <w:tcW w:w="597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所需信息情况</w:t>
            </w:r>
          </w:p>
        </w:tc>
        <w:tc>
          <w:tcPr>
            <w:tcW w:w="16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所需信息的内容描述</w:t>
            </w:r>
          </w:p>
        </w:tc>
        <w:tc>
          <w:tcPr>
            <w:tcW w:w="72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所需信息的用途</w:t>
            </w:r>
          </w:p>
        </w:tc>
        <w:tc>
          <w:tcPr>
            <w:tcW w:w="7203" w:type="dxa"/>
            <w:gridSpan w:val="5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Lines="0" w:beforeAutospacing="1" w:after="100" w:afterLines="0" w:afterAutospacing="1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95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所需信息的指定提供方式（可选）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纸面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电子邮件</w:t>
            </w:r>
          </w:p>
        </w:tc>
        <w:tc>
          <w:tcPr>
            <w:tcW w:w="487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获取信息的方式（可选）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邮寄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92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申请人签章：</w:t>
            </w:r>
          </w:p>
          <w:p>
            <w:pPr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92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6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经审查，本机关受理你单位的申请，并将以如下形式答复：</w:t>
            </w:r>
          </w:p>
          <w:p>
            <w:pPr>
              <w:numPr>
                <w:ilvl w:val="0"/>
                <w:numId w:val="1"/>
              </w:numPr>
              <w:wordWrap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当场予以答复；</w:t>
            </w:r>
          </w:p>
          <w:p>
            <w:pPr>
              <w:numPr>
                <w:ilvl w:val="0"/>
                <w:numId w:val="1"/>
              </w:numPr>
              <w:wordWrap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于</w:t>
            </w:r>
            <w:r>
              <w:rPr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日前以你选定的方式作出答复。</w:t>
            </w:r>
          </w:p>
          <w:p>
            <w:pPr>
              <w:ind w:right="160"/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     </w:t>
            </w:r>
          </w:p>
        </w:tc>
      </w:tr>
    </w:tbl>
    <w:p>
      <w:pPr>
        <w:rPr>
          <w:rFonts w:hint="eastAsia" w:ascii="宋体" w:hAnsi="宋体"/>
          <w:color w:val="auto"/>
          <w:sz w:val="24"/>
        </w:rPr>
      </w:pPr>
    </w:p>
    <w:p>
      <w:pPr>
        <w:rPr>
          <w:rFonts w:hint="eastAsia" w:ascii="宋体" w:hAnsi="宋体"/>
          <w:color w:val="auto"/>
          <w:sz w:val="24"/>
          <w:u w:val="single"/>
        </w:rPr>
      </w:pPr>
      <w:bookmarkStart w:id="0" w:name="_GoBack"/>
      <w:bookmarkEnd w:id="0"/>
      <w:r>
        <w:rPr>
          <w:rFonts w:hint="eastAsia" w:ascii="宋体" w:hAnsi="宋体"/>
          <w:color w:val="auto"/>
          <w:sz w:val="24"/>
        </w:rPr>
        <w:t>联系人：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</w:rPr>
        <w:t xml:space="preserve">       联系电话：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4"/>
      <w:numFmt w:val="bullet"/>
      <w:lvlText w:val="□"/>
      <w:lvlJc w:val="left"/>
      <w:pPr>
        <w:tabs>
          <w:tab w:val="left" w:pos="1050"/>
        </w:tabs>
        <w:ind w:left="1050" w:hanging="45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0BF6"/>
    <w:rsid w:val="3B9C03C1"/>
    <w:rsid w:val="3E5D0BF6"/>
    <w:rsid w:val="4AA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Lines="0" w:beforeAutospacing="1" w:after="100" w:afterLines="0" w:afterAutospacing="1"/>
      <w:ind w:right="-59" w:rightChars="-28"/>
    </w:pPr>
    <w:rPr>
      <w:rFonts w:ascii="楷体_GB2312" w:hAnsi="宋体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2019-12-03T02:51:00Z</dcterms:created>
  <dc:creator>芦苇薇薇</dc:creator>
  <cp:lastModifiedBy>芦苇薇薇</cp:lastModifiedBy>
  <dcterms:modified xsi:type="dcterms:W3CDTF">2019-12-03T03:00:38Z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