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A7" w:rsidRDefault="00724BA7" w:rsidP="00724BA7">
      <w:pPr>
        <w:rPr>
          <w:rFonts w:ascii="黑体" w:eastAsia="黑体" w:hAnsi="黑体"/>
          <w:spacing w:val="-10"/>
          <w:w w:val="95"/>
          <w:sz w:val="32"/>
          <w:szCs w:val="32"/>
        </w:rPr>
      </w:pPr>
      <w:r w:rsidRPr="005A03A2">
        <w:rPr>
          <w:rFonts w:ascii="黑体" w:eastAsia="黑体" w:hAnsi="黑体" w:hint="eastAsia"/>
          <w:spacing w:val="-10"/>
          <w:w w:val="95"/>
          <w:sz w:val="32"/>
          <w:szCs w:val="32"/>
        </w:rPr>
        <w:t>附件2</w:t>
      </w:r>
    </w:p>
    <w:p w:rsidR="00724BA7" w:rsidRPr="00685F1C" w:rsidRDefault="00724BA7" w:rsidP="00724BA7">
      <w:pPr>
        <w:jc w:val="center"/>
        <w:rPr>
          <w:rFonts w:ascii="黑体" w:eastAsia="黑体" w:hAnsi="黑体"/>
          <w:spacing w:val="-10"/>
          <w:w w:val="95"/>
          <w:sz w:val="32"/>
          <w:szCs w:val="32"/>
        </w:rPr>
      </w:pPr>
      <w:r w:rsidRPr="004435EB">
        <w:rPr>
          <w:rFonts w:ascii="方正小标宋简体" w:eastAsia="方正小标宋简体" w:hAnsi="Times New Roman" w:hint="eastAsia"/>
          <w:sz w:val="44"/>
          <w:szCs w:val="44"/>
        </w:rPr>
        <w:t>旅游业行业标准编制要求</w:t>
      </w:r>
    </w:p>
    <w:p w:rsidR="00724BA7" w:rsidRPr="004435EB" w:rsidRDefault="00724BA7" w:rsidP="00724BA7">
      <w:pPr>
        <w:spacing w:line="360" w:lineRule="auto"/>
        <w:ind w:firstLine="510"/>
        <w:jc w:val="left"/>
        <w:rPr>
          <w:rFonts w:ascii="Times New Roman" w:eastAsia="仿宋_GB2312" w:hAnsi="Times New Roman"/>
          <w:sz w:val="32"/>
          <w:szCs w:val="32"/>
        </w:rPr>
      </w:pPr>
      <w:r w:rsidRPr="004435EB">
        <w:rPr>
          <w:rFonts w:ascii="Times New Roman" w:eastAsia="仿宋_GB2312" w:hAnsi="Times New Roman" w:hint="eastAsia"/>
          <w:sz w:val="32"/>
          <w:szCs w:val="32"/>
        </w:rPr>
        <w:t>一、旅游行业标准编制应符合《行业标准管理办法》第十二条、十三条和《全国旅游标准化工作管理办法》第二十二、二十三、二十四条的相关要求。</w:t>
      </w:r>
    </w:p>
    <w:p w:rsidR="00724BA7" w:rsidRPr="004435EB" w:rsidRDefault="00724BA7" w:rsidP="00724BA7">
      <w:pPr>
        <w:spacing w:line="360" w:lineRule="auto"/>
        <w:ind w:firstLine="51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二、</w:t>
      </w:r>
      <w:r w:rsidRPr="004435EB">
        <w:rPr>
          <w:rFonts w:ascii="Times New Roman" w:eastAsia="仿宋_GB2312" w:hAnsi="Times New Roman" w:hint="eastAsia"/>
          <w:sz w:val="32"/>
          <w:szCs w:val="32"/>
        </w:rPr>
        <w:t>标准提出单位为标准责任单位，负责标准编制的组织协调和确定标准起草单位。标准起草单位中列首位的，为标准主要起草单位，负责标准的具体编制及与其他起草单位的沟通、协调。标准责任单位应与起草单位签订编制协议，保证编制经费到位。标准主要起草单位应严格按照协议，制定编制方案开展工作。立项标准编制经费由国家旅游局拨付的，标准起草单位应在签订编制协议后向国家旅游局报送经费使用方案，标准编制结束后应将经费使用情况报国家旅游局备案。</w:t>
      </w:r>
    </w:p>
    <w:p w:rsidR="00724BA7" w:rsidRPr="004435EB" w:rsidRDefault="00724BA7" w:rsidP="00724BA7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 w:rsidRPr="004435EB"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Pr="004435EB">
        <w:rPr>
          <w:rFonts w:ascii="Times New Roman" w:eastAsia="仿宋_GB2312" w:hAnsi="Times New Roman" w:hint="eastAsia"/>
          <w:sz w:val="32"/>
          <w:szCs w:val="32"/>
        </w:rPr>
        <w:t>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4435EB">
        <w:rPr>
          <w:rFonts w:ascii="Times New Roman" w:eastAsia="仿宋_GB2312" w:hAnsi="Times New Roman" w:hint="eastAsia"/>
          <w:sz w:val="32"/>
          <w:szCs w:val="32"/>
        </w:rPr>
        <w:t>国家旅游局对立项旅游行业标准编制情况进行监督，具体工作由国家旅游局监督管理司标准化处负责。标准</w:t>
      </w:r>
      <w:r>
        <w:rPr>
          <w:rFonts w:ascii="Times New Roman" w:eastAsia="仿宋_GB2312" w:hAnsi="Times New Roman" w:hint="eastAsia"/>
          <w:sz w:val="32"/>
          <w:szCs w:val="32"/>
        </w:rPr>
        <w:t>责任单位</w:t>
      </w:r>
      <w:r w:rsidRPr="004435EB">
        <w:rPr>
          <w:rFonts w:ascii="Times New Roman" w:eastAsia="仿宋_GB2312" w:hAnsi="Times New Roman" w:hint="eastAsia"/>
          <w:sz w:val="32"/>
          <w:szCs w:val="32"/>
        </w:rPr>
        <w:t>应</w:t>
      </w:r>
      <w:r>
        <w:rPr>
          <w:rFonts w:ascii="Times New Roman" w:eastAsia="仿宋_GB2312" w:hAnsi="Times New Roman" w:hint="eastAsia"/>
          <w:sz w:val="32"/>
          <w:szCs w:val="32"/>
        </w:rPr>
        <w:t>定期向</w:t>
      </w:r>
      <w:r w:rsidRPr="004435EB">
        <w:rPr>
          <w:rFonts w:ascii="Times New Roman" w:eastAsia="仿宋_GB2312" w:hAnsi="Times New Roman" w:hint="eastAsia"/>
          <w:sz w:val="32"/>
          <w:szCs w:val="32"/>
        </w:rPr>
        <w:t>国家旅游局</w:t>
      </w:r>
      <w:r>
        <w:rPr>
          <w:rFonts w:ascii="Times New Roman" w:eastAsia="仿宋_GB2312" w:hAnsi="Times New Roman" w:hint="eastAsia"/>
          <w:sz w:val="32"/>
          <w:szCs w:val="32"/>
        </w:rPr>
        <w:t>监管司书面报告标准编制进展情况</w:t>
      </w:r>
      <w:r w:rsidRPr="004435EB">
        <w:rPr>
          <w:rFonts w:ascii="Times New Roman" w:eastAsia="仿宋_GB2312" w:hAnsi="Times New Roman" w:hint="eastAsia"/>
          <w:sz w:val="32"/>
          <w:szCs w:val="32"/>
        </w:rPr>
        <w:t>，立项标准在编制过程中原则上不得调整，确需中途撤销或更改的，需报经国家旅游局批准同意。</w:t>
      </w:r>
    </w:p>
    <w:p w:rsidR="00724BA7" w:rsidRPr="004435EB" w:rsidRDefault="00724BA7" w:rsidP="00724BA7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 w:rsidRPr="004435EB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四</w:t>
      </w:r>
      <w:r w:rsidRPr="004435EB">
        <w:rPr>
          <w:rFonts w:ascii="Times New Roman" w:eastAsia="仿宋_GB2312" w:hAnsi="Times New Roman" w:hint="eastAsia"/>
          <w:sz w:val="32"/>
          <w:szCs w:val="32"/>
        </w:rPr>
        <w:t>、立项标准应按立项时确定的期限完成，如不能按期完成的，</w:t>
      </w:r>
      <w:r>
        <w:rPr>
          <w:rFonts w:ascii="Times New Roman" w:eastAsia="仿宋_GB2312" w:hAnsi="Times New Roman" w:hint="eastAsia"/>
          <w:sz w:val="32"/>
          <w:szCs w:val="32"/>
        </w:rPr>
        <w:t>标准责任单位</w:t>
      </w:r>
      <w:r w:rsidRPr="004435EB">
        <w:rPr>
          <w:rFonts w:ascii="Times New Roman" w:eastAsia="仿宋_GB2312" w:hAnsi="Times New Roman" w:hint="eastAsia"/>
          <w:sz w:val="32"/>
          <w:szCs w:val="32"/>
        </w:rPr>
        <w:t>应提前</w:t>
      </w:r>
      <w:r w:rsidRPr="004435EB">
        <w:rPr>
          <w:rFonts w:ascii="Times New Roman" w:eastAsia="仿宋_GB2312" w:hAnsi="Times New Roman" w:hint="eastAsia"/>
          <w:sz w:val="32"/>
          <w:szCs w:val="32"/>
        </w:rPr>
        <w:t>2</w:t>
      </w:r>
      <w:r w:rsidRPr="004435EB">
        <w:rPr>
          <w:rFonts w:ascii="Times New Roman" w:eastAsia="仿宋_GB2312" w:hAnsi="Times New Roman" w:hint="eastAsia"/>
          <w:sz w:val="32"/>
          <w:szCs w:val="32"/>
        </w:rPr>
        <w:t>个月向国家旅游局提出延期申请</w:t>
      </w:r>
      <w:r>
        <w:rPr>
          <w:rFonts w:ascii="Times New Roman" w:eastAsia="仿宋_GB2312" w:hAnsi="Times New Roman" w:hint="eastAsia"/>
          <w:sz w:val="32"/>
          <w:szCs w:val="32"/>
        </w:rPr>
        <w:t>，延期不得超过半年</w:t>
      </w:r>
      <w:r w:rsidRPr="004435EB">
        <w:rPr>
          <w:rFonts w:ascii="Times New Roman" w:eastAsia="仿宋_GB2312" w:hAnsi="Times New Roman" w:hint="eastAsia"/>
          <w:sz w:val="32"/>
          <w:szCs w:val="32"/>
        </w:rPr>
        <w:t>。超过立项时确定的期限未完成也</w:t>
      </w:r>
      <w:r w:rsidRPr="004435EB">
        <w:rPr>
          <w:rFonts w:ascii="Times New Roman" w:eastAsia="仿宋_GB2312" w:hAnsi="Times New Roman" w:hint="eastAsia"/>
          <w:sz w:val="32"/>
          <w:szCs w:val="32"/>
        </w:rPr>
        <w:lastRenderedPageBreak/>
        <w:t>未提出</w:t>
      </w:r>
      <w:r>
        <w:rPr>
          <w:rFonts w:ascii="Times New Roman" w:eastAsia="仿宋_GB2312" w:hAnsi="Times New Roman" w:hint="eastAsia"/>
          <w:sz w:val="32"/>
          <w:szCs w:val="32"/>
        </w:rPr>
        <w:t>延期申请的，或申请延期后在延长期之内仍未完成的，由国家旅游局撤销立项，已取得国家旅游局资金支持的，标准责任单位退还支持经费。</w:t>
      </w:r>
      <w:r w:rsidRPr="004435EB">
        <w:rPr>
          <w:rFonts w:ascii="Times New Roman" w:eastAsia="仿宋_GB2312" w:hAnsi="Times New Roman" w:hint="eastAsia"/>
          <w:sz w:val="32"/>
          <w:szCs w:val="32"/>
        </w:rPr>
        <w:t>未完成立项标准编制工作的标准</w:t>
      </w:r>
      <w:r>
        <w:rPr>
          <w:rFonts w:ascii="Times New Roman" w:eastAsia="仿宋_GB2312" w:hAnsi="Times New Roman" w:hint="eastAsia"/>
          <w:sz w:val="32"/>
          <w:szCs w:val="32"/>
        </w:rPr>
        <w:t>责任单位和</w:t>
      </w:r>
      <w:r w:rsidRPr="004435EB">
        <w:rPr>
          <w:rFonts w:ascii="Times New Roman" w:eastAsia="仿宋_GB2312" w:hAnsi="Times New Roman" w:hint="eastAsia"/>
          <w:sz w:val="32"/>
          <w:szCs w:val="32"/>
        </w:rPr>
        <w:t>起草单位，原则上两年内不得提出旅游行业标准立项申请、不得承担旅游行业标准编制</w:t>
      </w:r>
      <w:r>
        <w:rPr>
          <w:rFonts w:ascii="Times New Roman" w:eastAsia="仿宋_GB2312" w:hAnsi="Times New Roman" w:hint="eastAsia"/>
          <w:sz w:val="32"/>
          <w:szCs w:val="32"/>
        </w:rPr>
        <w:t>工作</w:t>
      </w:r>
      <w:r w:rsidRPr="004435EB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24BA7" w:rsidRPr="004435EB" w:rsidRDefault="00724BA7" w:rsidP="00724BA7">
      <w:pPr>
        <w:jc w:val="center"/>
        <w:rPr>
          <w:rFonts w:ascii="Times New Roman" w:hAnsi="宋体"/>
          <w:b/>
          <w:spacing w:val="-10"/>
          <w:w w:val="95"/>
          <w:sz w:val="44"/>
          <w:szCs w:val="44"/>
        </w:rPr>
      </w:pPr>
    </w:p>
    <w:p w:rsidR="00D20C57" w:rsidRPr="00724BA7" w:rsidRDefault="00D20C57">
      <w:bookmarkStart w:id="0" w:name="_GoBack"/>
      <w:bookmarkEnd w:id="0"/>
    </w:p>
    <w:sectPr w:rsidR="00D20C57" w:rsidRPr="00724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1E" w:rsidRDefault="00F0731E" w:rsidP="00724BA7">
      <w:r>
        <w:separator/>
      </w:r>
    </w:p>
  </w:endnote>
  <w:endnote w:type="continuationSeparator" w:id="0">
    <w:p w:rsidR="00F0731E" w:rsidRDefault="00F0731E" w:rsidP="0072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1E" w:rsidRDefault="00F0731E" w:rsidP="00724BA7">
      <w:r>
        <w:separator/>
      </w:r>
    </w:p>
  </w:footnote>
  <w:footnote w:type="continuationSeparator" w:id="0">
    <w:p w:rsidR="00F0731E" w:rsidRDefault="00F0731E" w:rsidP="0072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25"/>
    <w:rsid w:val="00724BA7"/>
    <w:rsid w:val="00D20C57"/>
    <w:rsid w:val="00E04B25"/>
    <w:rsid w:val="00F0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4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B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B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4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B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B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>国家旅游局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YXY</dc:creator>
  <cp:keywords/>
  <dc:description/>
  <cp:lastModifiedBy>YXY</cp:lastModifiedBy>
  <cp:revision>2</cp:revision>
  <dcterms:created xsi:type="dcterms:W3CDTF">2017-06-16T01:26:00Z</dcterms:created>
  <dcterms:modified xsi:type="dcterms:W3CDTF">2017-06-16T01:26:00Z</dcterms:modified>
</cp:coreProperties>
</file>