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2023年度全国美术馆优秀项目名单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（排名不分先后）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bCs/>
        </w:rPr>
      </w:pPr>
      <w:r>
        <w:rPr>
          <w:rFonts w:eastAsia="黑体"/>
          <w:bCs/>
        </w:rPr>
        <w:t>优秀展览项目</w:t>
      </w:r>
    </w:p>
    <w:tbl>
      <w:tblPr>
        <w:tblStyle w:val="3"/>
        <w:tblW w:w="85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98"/>
        <w:gridCol w:w="5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美在致广——全国小幅美术精品展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中国国家画院美术馆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中国国家画院“一带一路”主题美术作品展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北京画院美术馆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信有山林在市城——古代文人的隐与仕、物与心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中央美术学院美术馆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团体作为方法——中央美术学院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艺术团体研究与抽样展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中华艺术宫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（上海美术馆）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历史的星光——京津画派和海派绘画研究展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浙江美术馆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博弈论：亚运竞技主题数字艺术展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中国美术学院美术馆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“宋韵今辉”艺术特展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湖北美术馆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大漆世界：变·通——2023湖北漆艺三年展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广东美术馆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化作通变——第七届广州三年展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成都市美术馆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时间引力——2023成都双年展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bCs/>
        </w:rPr>
      </w:pPr>
      <w:r>
        <w:rPr>
          <w:rFonts w:eastAsia="方正小标宋_GBK"/>
          <w:bCs/>
        </w:rPr>
        <w:br w:type="page"/>
      </w:r>
      <w:r>
        <w:rPr>
          <w:rFonts w:eastAsia="黑体"/>
          <w:bCs/>
        </w:rPr>
        <w:t>优秀公共教育项目</w:t>
      </w:r>
    </w:p>
    <w:tbl>
      <w:tblPr>
        <w:tblStyle w:val="3"/>
        <w:tblW w:w="8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448"/>
        <w:gridCol w:w="5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中国工艺美术馆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（中国非物质文化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遗产馆）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印染新生——中国传统印染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创造性转化创新性发展系列社教活动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中央美术学院美术馆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万物生发，蔚然生长——中央美术学院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2023年毕业季公共教育活动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北京民生现代美术馆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“文明的印记——敦煌艺术大展”系列公教活动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天津美术馆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“美的旅程”天津美术馆文旅研学项目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江苏省美术馆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与美相约——大众审美感知体验课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南京艺术学院美术馆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明月千里照古今：商兔奔月之传统与创新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浙江华茂艺术教育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博物馆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同行成长，互学共享： 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MoAE 小小导览员成长计划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湖北美术馆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“可爱的家乡”公共教育系列项目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武汉美术馆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艺术的分贝：听障人群美育项目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广东美术馆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厚观达物——艺术示范课系列活动</w:t>
            </w:r>
          </w:p>
        </w:tc>
      </w:tr>
    </w:tbl>
    <w:p>
      <w:pPr>
        <w:jc w:val="center"/>
        <w:rPr>
          <w:rFonts w:eastAsia="黑体"/>
          <w:bCs/>
        </w:rPr>
      </w:pPr>
      <w:r>
        <w:rPr>
          <w:rFonts w:eastAsia="黑体"/>
          <w:bCs/>
        </w:rPr>
        <w:br w:type="page"/>
      </w:r>
      <w:r>
        <w:rPr>
          <w:rFonts w:eastAsia="黑体"/>
          <w:bCs/>
        </w:rPr>
        <w:t>优秀展览提名项目</w:t>
      </w:r>
    </w:p>
    <w:tbl>
      <w:tblPr>
        <w:tblStyle w:val="3"/>
        <w:tblW w:w="8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16"/>
        <w:gridCol w:w="5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清华大学艺术博物馆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路之歌：铁扬艺术展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北京今日美术馆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致不灭的你——第四届今日未来馆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秦皇岛龙玺美术馆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雅正气象—2023当代中国画学术邀请展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（第二回）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辽宁美术馆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栋梁——一代建筑宗师梁思成学术文献展（沈阳）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吉林省美术馆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众美之美·首届吉林省美术馆联盟作品展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上海油画雕塑院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勇猛精进——俞云阶文献展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上海浦东美术馆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徐冰：引力剧场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上海黄浦区东一美术馆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波提切利与文艺复兴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上海西岸美术馆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本源之画——超现实主义与东方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江苏省美术馆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江苏·版画艺术展览月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南京德基艺术博物馆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动静无尽：花卉静物三百年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苏州工业园区公共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文化中心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虹——来自桥的世界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太仓美术馆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“潮涌大江东”——太仓美术馆开馆展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中国美术学院潘天寿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纪念馆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“纪念刘九庵先生暨中国古代书画鉴定学科创立三十周年”文献展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合肥市赖少其艺术馆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新徽派版画名家纪念系列展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福建省美术馆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漆缘——台湾现当代漆艺术作品展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河南省美术馆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大河不息——全国壁画艺术邀请展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武汉美术馆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书风（第五回）·图像学意义上的隶书研究展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湖北美术学院美术馆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1907·艺述·荣光——湖北美术学院教师作品展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湖南美术馆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湖南著名美术家推介工程（系列展）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——黄铁山艺术展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深圳市关山月美术馆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重塑与再造——数字人与数字艺术展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广州艺术博物院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（广州美术馆）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风自南来——广州艺术博物院藏近现代广东美术精品展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深圳美术馆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影像时空——深圳美术馆馆藏影像艺术作品展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深圳市木星美术馆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那个剪纸的——陈粉丸个展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岭南美术馆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从可园出发——中国花鸟画展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四川美术馆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涉水·出彩——中国当代水彩艺术学术邀请展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四川美术学院美术馆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文明的尺度：中国与意大利当代艺术展暨“中意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文化旅游年”艺术交流项目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陕西省美术博物馆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时代长安——陕西当代中国人物画研究展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val="en"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青海美术馆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于小冬油画作品展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  <w:lang w:val="en"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新疆美术馆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黄胄在新疆——新疆美术馆黄胄作品《庆丰收》珍藏展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br w:type="page"/>
      </w:r>
      <w:r>
        <w:rPr>
          <w:rFonts w:hint="eastAsia" w:ascii="黑体" w:hAnsi="黑体" w:eastAsia="黑体" w:cs="黑体"/>
          <w:bCs/>
        </w:rPr>
        <w:t>优秀公共教育提名项目</w:t>
      </w:r>
    </w:p>
    <w:tbl>
      <w:tblPr>
        <w:tblStyle w:val="3"/>
        <w:tblW w:w="8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04"/>
        <w:gridCol w:w="5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展览名称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val="en" w:bidi="ar"/>
              </w:rPr>
              <w:t>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河北美术馆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美术馆“N+”计划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lang w:val="en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上海大学上海美术学院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从海派到新海派艺术社区计划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上海韩天衡美术馆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“相印红”艺术教育项目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盐城市美术馆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“美在四时”青少儿美育公教课堂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苏州市尹山湖美术馆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Yi计划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宁波美术馆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“丹青赓续·美育浸润”——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“大系”宁波特展公教项目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安徽省美术馆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向美而行——插画之旅夏令营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lang w:val="en"/>
              </w:rPr>
            </w:pPr>
            <w:r>
              <w:rPr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山东美术馆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We talk——与展览“共生”济南国际双年展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教育推广系列活动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郑州美术馆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4"/>
                <w:sz w:val="24"/>
                <w:lang w:bidi="ar"/>
              </w:rPr>
              <w:t>书语童画”系列公共教育推广项目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深圳市龙华区中国·观澜</w:t>
            </w:r>
            <w:r>
              <w:rPr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kern w:val="0"/>
                <w:sz w:val="24"/>
                <w:szCs w:val="24"/>
                <w:lang w:bidi="ar"/>
              </w:rPr>
              <w:t>版画艺术博物馆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“汲古弥新”中国传统版画艺术的融合与升华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系列公教活动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深圳市坪山区美术馆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文体进四区——坪山美术馆“艺术外送计划”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广西美术馆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三月三艺术长桌宴——广西美术馆非遗活动月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成都天府新区麓湖美术馆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lang w:val="en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kern w:val="0"/>
                <w:sz w:val="24"/>
                <w:szCs w:val="24"/>
                <w:lang w:bidi="ar"/>
              </w:rPr>
              <w:t>无限游戏家族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kern w:val="0"/>
                <w:sz w:val="24"/>
                <w:szCs w:val="24"/>
                <w:lang w:bidi="ar"/>
              </w:rPr>
              <w:t>公共教育项目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银川当代美术馆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筑梦：2023影像日记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2024-05-13T07:20:43Z</dcterms:created>
  <dc:creator>LL</dc:creator>
  <cp:lastModifiedBy>LL</cp:lastModifiedBy>
  <dcterms:modified xsi:type="dcterms:W3CDTF">2024-05-13T07:21:12Z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