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pStyle w:val="5"/>
        <w:snapToGrid w:val="0"/>
        <w:spacing w:line="600" w:lineRule="exact"/>
        <w:ind w:left="0" w:leftChars="0"/>
        <w:textAlignment w:val="baseline"/>
        <w:rPr>
          <w:rFonts w:ascii="仿宋_GB2312" w:hAnsi="仿宋_GB2312" w:cs="仿宋_GB2312"/>
          <w:color w:val="auto"/>
        </w:rPr>
      </w:pPr>
    </w:p>
    <w:p>
      <w:pPr>
        <w:snapToGrid w:val="0"/>
        <w:spacing w:line="600" w:lineRule="exact"/>
        <w:jc w:val="center"/>
        <w:textAlignment w:val="baseline"/>
        <w:rPr>
          <w:b/>
          <w:i/>
          <w:caps/>
          <w:color w:val="auto"/>
          <w:sz w:val="20"/>
        </w:rPr>
      </w:pPr>
      <w:bookmarkStart w:id="0" w:name="_GoBack"/>
      <w:r>
        <w:rPr>
          <w:rFonts w:hint="eastAsia" w:ascii="宋体" w:eastAsia="方正小标宋简体"/>
          <w:color w:val="auto"/>
          <w:sz w:val="44"/>
          <w:szCs w:val="44"/>
        </w:rPr>
        <w:t>第五届豫剧艺术节优秀剧目展演申报表</w:t>
      </w:r>
    </w:p>
    <w:bookmarkEnd w:id="0"/>
    <w:p>
      <w:pPr>
        <w:snapToGrid w:val="0"/>
        <w:spacing w:line="600" w:lineRule="exact"/>
        <w:jc w:val="center"/>
        <w:textAlignment w:val="baseline"/>
        <w:rPr>
          <w:rFonts w:ascii="宋体"/>
          <w:b/>
          <w:bCs/>
          <w:color w:val="auto"/>
          <w:sz w:val="20"/>
        </w:rPr>
      </w:pPr>
    </w:p>
    <w:tbl>
      <w:tblPr>
        <w:tblStyle w:val="3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37"/>
        <w:gridCol w:w="1551"/>
        <w:gridCol w:w="682"/>
        <w:gridCol w:w="1380"/>
        <w:gridCol w:w="1204"/>
        <w:gridCol w:w="55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剧      名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时长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</w:rPr>
              <w:t>演出单位全称</w:t>
            </w:r>
          </w:p>
        </w:tc>
        <w:tc>
          <w:tcPr>
            <w:tcW w:w="5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</w:rPr>
              <w:t>负责人及电话</w:t>
            </w:r>
          </w:p>
        </w:tc>
        <w:tc>
          <w:tcPr>
            <w:tcW w:w="5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主创名单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（含编剧、导演、音乐、舞美、艺术指导、主演等）</w:t>
            </w:r>
          </w:p>
        </w:tc>
        <w:tc>
          <w:tcPr>
            <w:tcW w:w="5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剧情简介：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（可另附页说明）</w:t>
            </w:r>
          </w:p>
          <w:p>
            <w:pPr>
              <w:pStyle w:val="2"/>
              <w:spacing w:line="600" w:lineRule="exact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“第五届豫剧艺术节表演艺术传承英才”申报演员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角色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</w:t>
            </w:r>
          </w:p>
          <w:p>
            <w:pPr>
              <w:pStyle w:val="2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申报演员介绍及表演特色：（可另附页说明）</w:t>
            </w:r>
          </w:p>
          <w:p>
            <w:pPr>
              <w:pStyle w:val="2"/>
              <w:spacing w:line="600" w:lineRule="exact"/>
              <w:ind w:firstLine="560"/>
              <w:textAlignment w:val="baseline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省级文化和旅游行政部门审核意见</w:t>
            </w:r>
          </w:p>
        </w:tc>
        <w:tc>
          <w:tcPr>
            <w:tcW w:w="61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800" w:firstLineChars="2000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（盖章）</w:t>
            </w:r>
          </w:p>
          <w:p>
            <w:pPr>
              <w:spacing w:line="600" w:lineRule="exact"/>
              <w:ind w:firstLine="4320" w:firstLineChars="1800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月   日</w:t>
            </w:r>
          </w:p>
        </w:tc>
      </w:tr>
    </w:tbl>
    <w:p>
      <w:pPr>
        <w:spacing w:line="600" w:lineRule="exact"/>
        <w:textAlignment w:val="baseline"/>
      </w:pPr>
      <w:r>
        <w:rPr>
          <w:rFonts w:hint="eastAsia" w:ascii="仿宋_GB2312" w:eastAsia="仿宋_GB2312"/>
          <w:bCs/>
          <w:color w:val="auto"/>
          <w:sz w:val="28"/>
          <w:szCs w:val="28"/>
        </w:rPr>
        <w:t xml:space="preserve">  注：请一台剧目填一张表。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814D0"/>
    <w:rsid w:val="63E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5">
    <w:name w:val="Body Text Indent 21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2023-09-14T09:25:00Z</dcterms:created>
  <dc:creator>MSW</dc:creator>
  <cp:lastModifiedBy>MSW</cp:lastModifiedBy>
  <dcterms:modified xsi:type="dcterms:W3CDTF">2023-09-14T09:25:35Z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