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全国优秀交响乐作品展演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参演作品名单</w:t>
      </w:r>
    </w:p>
    <w:tbl>
      <w:tblPr>
        <w:tblStyle w:val="5"/>
        <w:tblpPr w:leftFromText="180" w:rightFromText="180" w:vertAnchor="page" w:horzAnchor="page" w:tblpXSpec="center" w:tblpY="3641"/>
        <w:tblOverlap w:val="never"/>
        <w:tblW w:w="10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315"/>
        <w:gridCol w:w="3475"/>
        <w:gridCol w:w="3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作品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申报单位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演出</w:t>
            </w: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《历程的献词》</w:t>
            </w: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江苏省文化和旅游厅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苏州交响乐团有限公司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《长城》</w:t>
            </w: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天津市文化和旅游局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天津交响乐团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《古格》</w:t>
            </w: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西藏自治区文化厅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西藏自治区歌舞团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《岁月征程》</w:t>
            </w: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河北省文化和旅游厅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河北交响乐团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exac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灯塔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》</w:t>
            </w:r>
          </w:p>
        </w:tc>
        <w:tc>
          <w:tcPr>
            <w:tcW w:w="3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四川省文化和旅游厅、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黑龙江省文化和旅游厅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哈尔滨交响乐团、四川交响乐团、天津交响乐团、青岛交响乐团、深圳交响乐团、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武汉爱乐乐团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《我们的世界》</w:t>
            </w: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上海市文化和旅游局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上海交响乐团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我的祖国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》</w:t>
            </w: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省文化和旅游厅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深圳交响乐团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《春暖之江》</w:t>
            </w: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浙江省文化和旅游厅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浙江交响乐团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3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《海峡 海峡》</w:t>
            </w:r>
          </w:p>
        </w:tc>
        <w:tc>
          <w:tcPr>
            <w:tcW w:w="34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福建省文化和旅游厅</w:t>
            </w:r>
          </w:p>
        </w:tc>
        <w:tc>
          <w:tcPr>
            <w:tcW w:w="38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福建省歌舞剧院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《黄河·绿洲》</w:t>
            </w:r>
          </w:p>
        </w:tc>
        <w:tc>
          <w:tcPr>
            <w:tcW w:w="3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甘肃省文化和旅游厅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甘肃省歌剧院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盛世强音·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致敬英雄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》</w:t>
            </w:r>
          </w:p>
        </w:tc>
        <w:tc>
          <w:tcPr>
            <w:tcW w:w="3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湖北省文化和旅游厅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武汉爱乐乐团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《旗帜》</w:t>
            </w:r>
          </w:p>
        </w:tc>
        <w:tc>
          <w:tcPr>
            <w:tcW w:w="3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内蒙古自治区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文化和旅游厅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内蒙古艺术剧院交响乐团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zkzOGQzNjQyYzUzNTAwNDQ4Y2VlMmY2MTczNWIifQ=="/>
  </w:docVars>
  <w:rsids>
    <w:rsidRoot w:val="35AD437A"/>
    <w:rsid w:val="35AD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firstLine="560" w:firstLineChars="200"/>
    </w:pPr>
    <w:rPr>
      <w:rFonts w:hint="eastAsia" w:ascii="宋体" w:hAnsi="宋体"/>
      <w:sz w:val="28"/>
      <w:szCs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2023-07-28T11:16:00Z</dcterms:created>
  <dc:creator>艾米尔_马</dc:creator>
  <cp:lastModifiedBy>艾米尔_马</cp:lastModifiedBy>
  <dcterms:modified xsi:type="dcterms:W3CDTF">2023-07-28T11:16:45Z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2D97A9FB973E4B69891EECDEE1326E55_11</vt:lpwstr>
  </property>
</Properties>
</file>