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简体" w:cs="方正小标宋简体"/>
          <w:kern w:val="0"/>
          <w:sz w:val="44"/>
          <w:szCs w:val="44"/>
        </w:rPr>
        <w:t>第二届全国优秀音乐剧展演申报表</w:t>
      </w:r>
    </w:p>
    <w:bookmarkEnd w:id="0"/>
    <w:tbl>
      <w:tblPr>
        <w:tblStyle w:val="2"/>
        <w:tblW w:w="10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6"/>
        <w:gridCol w:w="2157"/>
        <w:gridCol w:w="2244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剧目名称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创演单位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首演时间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演出时长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联系人及联系方式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</w:rPr>
              <w:t>主创人员简介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剧目简介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ind w:left="25" w:leftChars="-15" w:hanging="73" w:hangingChars="23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省级文化和旅游行政部门（相关院团、院校）意见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left="64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ind w:firstLine="3040" w:firstLineChars="95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Calibri"/>
                <w:kern w:val="0"/>
              </w:rPr>
            </w:pPr>
            <w:r>
              <w:rPr>
                <w:rFonts w:hint="eastAsia" w:ascii="仿宋_GB2312"/>
                <w:kern w:val="0"/>
              </w:rPr>
              <w:t>年   月   日</w:t>
            </w:r>
          </w:p>
        </w:tc>
      </w:tr>
    </w:tbl>
    <w:p>
      <w:pPr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2215"/>
    <w:rsid w:val="2ED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2023-06-07T06:46:00Z</dcterms:created>
  <dc:creator>MSW</dc:creator>
  <cp:lastModifiedBy>MSW</cp:lastModifiedBy>
  <dcterms:modified xsi:type="dcterms:W3CDTF">2023-06-07T06:46:35Z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