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DB70" w14:textId="77777777" w:rsidR="00C82427" w:rsidRDefault="00115311">
      <w:pPr>
        <w:spacing w:line="48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14:paraId="25971D5F" w14:textId="77777777" w:rsidR="00C82427" w:rsidRDefault="00C82427">
      <w:pPr>
        <w:spacing w:line="480" w:lineRule="exact"/>
        <w:jc w:val="left"/>
        <w:rPr>
          <w:rFonts w:ascii="黑体" w:eastAsia="黑体" w:hAnsi="黑体" w:cs="黑体"/>
        </w:rPr>
      </w:pPr>
    </w:p>
    <w:p w14:paraId="314E9C81" w14:textId="77777777" w:rsidR="00C82427" w:rsidRDefault="00115311">
      <w:pPr>
        <w:widowControl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全国舞台艺术优秀节目创作扶持计划</w:t>
      </w:r>
    </w:p>
    <w:p w14:paraId="2FD6D648" w14:textId="77777777" w:rsidR="00C82427" w:rsidRDefault="00115311">
      <w:pPr>
        <w:spacing w:line="560" w:lineRule="exact"/>
        <w:ind w:firstLineChars="400" w:firstLine="1760"/>
        <w:rPr>
          <w:rFonts w:ascii="楷体" w:eastAsia="楷体" w:hAnsi="楷体" w:cs="楷体"/>
          <w:color w:val="000000"/>
          <w:kern w:val="0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入选作品</w:t>
      </w: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和人员</w:t>
      </w: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公示名单</w:t>
      </w:r>
      <w:r>
        <w:rPr>
          <w:rFonts w:ascii="方正小标宋简体" w:eastAsia="方正小标宋简体" w:hAnsi="等线" w:cs="宋体" w:hint="eastAsia"/>
          <w:color w:val="000000"/>
          <w:kern w:val="0"/>
          <w:sz w:val="56"/>
          <w:szCs w:val="56"/>
        </w:rPr>
        <w:br/>
      </w:r>
      <w:r>
        <w:rPr>
          <w:rFonts w:ascii="方正小标宋简体" w:eastAsia="方正小标宋简体" w:hAnsi="等线" w:cs="宋体" w:hint="eastAsia"/>
          <w:color w:val="000000"/>
          <w:kern w:val="0"/>
          <w:sz w:val="56"/>
          <w:szCs w:val="56"/>
        </w:rPr>
        <w:t xml:space="preserve">     </w:t>
      </w:r>
      <w:r>
        <w:rPr>
          <w:rFonts w:ascii="楷体" w:eastAsia="楷体" w:hAnsi="楷体" w:cs="楷体" w:hint="eastAsia"/>
          <w:color w:val="000000"/>
          <w:kern w:val="0"/>
        </w:rPr>
        <w:t>（按照作品名称首字</w:t>
      </w:r>
      <w:r>
        <w:rPr>
          <w:rFonts w:ascii="楷体" w:eastAsia="楷体" w:hAnsi="楷体" w:cs="楷体" w:hint="eastAsia"/>
          <w:color w:val="000000"/>
          <w:kern w:val="0"/>
        </w:rPr>
        <w:t>和姓氏</w:t>
      </w:r>
      <w:r>
        <w:rPr>
          <w:rFonts w:ascii="楷体" w:eastAsia="楷体" w:hAnsi="楷体" w:cs="楷体" w:hint="eastAsia"/>
          <w:color w:val="000000"/>
          <w:kern w:val="0"/>
        </w:rPr>
        <w:t>笔画排序）</w:t>
      </w:r>
    </w:p>
    <w:p w14:paraId="5FE764B1" w14:textId="77777777" w:rsidR="00C82427" w:rsidRDefault="00C82427">
      <w:pPr>
        <w:spacing w:line="560" w:lineRule="exact"/>
        <w:ind w:firstLineChars="500" w:firstLine="1600"/>
        <w:jc w:val="left"/>
        <w:rPr>
          <w:rFonts w:ascii="楷体" w:eastAsia="楷体" w:hAnsi="楷体" w:cs="楷体"/>
          <w:color w:val="000000"/>
          <w:kern w:val="0"/>
        </w:rPr>
      </w:pPr>
    </w:p>
    <w:p w14:paraId="4B0EC0A7" w14:textId="77777777" w:rsidR="00C82427" w:rsidRDefault="00115311">
      <w:pPr>
        <w:spacing w:line="560" w:lineRule="exact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一、歌曲</w:t>
      </w:r>
    </w:p>
    <w:tbl>
      <w:tblPr>
        <w:tblStyle w:val="a3"/>
        <w:tblW w:w="8506" w:type="dxa"/>
        <w:tblInd w:w="-176" w:type="dxa"/>
        <w:tblLook w:val="04A0" w:firstRow="1" w:lastRow="0" w:firstColumn="1" w:lastColumn="0" w:noHBand="0" w:noVBand="1"/>
      </w:tblPr>
      <w:tblGrid>
        <w:gridCol w:w="710"/>
        <w:gridCol w:w="2268"/>
        <w:gridCol w:w="3118"/>
        <w:gridCol w:w="1134"/>
        <w:gridCol w:w="1276"/>
      </w:tblGrid>
      <w:tr w:rsidR="00C82427" w14:paraId="03DD398F" w14:textId="77777777">
        <w:trPr>
          <w:trHeight w:val="510"/>
        </w:trPr>
        <w:tc>
          <w:tcPr>
            <w:tcW w:w="710" w:type="dxa"/>
            <w:vAlign w:val="center"/>
          </w:tcPr>
          <w:p w14:paraId="1001A528" w14:textId="77777777" w:rsidR="00C82427" w:rsidRDefault="0011531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2A29A4E2" w14:textId="77777777" w:rsidR="00C82427" w:rsidRDefault="0011531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118" w:type="dxa"/>
            <w:vAlign w:val="center"/>
          </w:tcPr>
          <w:p w14:paraId="1AA7322B" w14:textId="77777777" w:rsidR="00C82427" w:rsidRDefault="0011531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134" w:type="dxa"/>
            <w:vAlign w:val="center"/>
          </w:tcPr>
          <w:p w14:paraId="1B3C5AB7" w14:textId="77777777" w:rsidR="00C82427" w:rsidRDefault="0011531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词作者</w:t>
            </w:r>
          </w:p>
        </w:tc>
        <w:tc>
          <w:tcPr>
            <w:tcW w:w="1276" w:type="dxa"/>
            <w:vAlign w:val="center"/>
          </w:tcPr>
          <w:p w14:paraId="7570CFB5" w14:textId="77777777" w:rsidR="00C82427" w:rsidRDefault="0011531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曲作者</w:t>
            </w:r>
          </w:p>
        </w:tc>
      </w:tr>
      <w:tr w:rsidR="00C82427" w14:paraId="26EC27B4" w14:textId="77777777">
        <w:trPr>
          <w:trHeight w:val="510"/>
        </w:trPr>
        <w:tc>
          <w:tcPr>
            <w:tcW w:w="710" w:type="dxa"/>
            <w:vAlign w:val="center"/>
          </w:tcPr>
          <w:p w14:paraId="58F5DE84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B66574D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山村的早晨那么美</w:t>
            </w:r>
          </w:p>
        </w:tc>
        <w:tc>
          <w:tcPr>
            <w:tcW w:w="3118" w:type="dxa"/>
            <w:vAlign w:val="center"/>
          </w:tcPr>
          <w:p w14:paraId="50300DA6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湖南省文化和旅游厅</w:t>
            </w:r>
          </w:p>
        </w:tc>
        <w:tc>
          <w:tcPr>
            <w:tcW w:w="1134" w:type="dxa"/>
            <w:vAlign w:val="center"/>
          </w:tcPr>
          <w:p w14:paraId="5E8869B4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金沙</w:t>
            </w:r>
          </w:p>
        </w:tc>
        <w:tc>
          <w:tcPr>
            <w:tcW w:w="1276" w:type="dxa"/>
            <w:vAlign w:val="center"/>
          </w:tcPr>
          <w:p w14:paraId="324BF469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陈经荣</w:t>
            </w:r>
            <w:proofErr w:type="gramEnd"/>
          </w:p>
        </w:tc>
      </w:tr>
      <w:tr w:rsidR="00C82427" w14:paraId="08264C52" w14:textId="77777777">
        <w:trPr>
          <w:trHeight w:val="510"/>
        </w:trPr>
        <w:tc>
          <w:tcPr>
            <w:tcW w:w="710" w:type="dxa"/>
            <w:vAlign w:val="center"/>
          </w:tcPr>
          <w:p w14:paraId="4CBBE9C6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60043269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中华</w:t>
            </w:r>
          </w:p>
        </w:tc>
        <w:tc>
          <w:tcPr>
            <w:tcW w:w="3118" w:type="dxa"/>
            <w:vAlign w:val="center"/>
          </w:tcPr>
          <w:p w14:paraId="1C0ECC0D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山西省文化和旅游厅</w:t>
            </w:r>
          </w:p>
        </w:tc>
        <w:tc>
          <w:tcPr>
            <w:tcW w:w="1134" w:type="dxa"/>
            <w:vAlign w:val="center"/>
          </w:tcPr>
          <w:p w14:paraId="7EB6C365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李伦</w:t>
            </w:r>
          </w:p>
        </w:tc>
        <w:tc>
          <w:tcPr>
            <w:tcW w:w="1276" w:type="dxa"/>
            <w:vAlign w:val="center"/>
          </w:tcPr>
          <w:p w14:paraId="4472EE21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谢振强</w:t>
            </w:r>
          </w:p>
        </w:tc>
      </w:tr>
      <w:tr w:rsidR="00C82427" w14:paraId="7F88CB92" w14:textId="77777777">
        <w:trPr>
          <w:trHeight w:val="510"/>
        </w:trPr>
        <w:tc>
          <w:tcPr>
            <w:tcW w:w="710" w:type="dxa"/>
            <w:vAlign w:val="center"/>
          </w:tcPr>
          <w:p w14:paraId="404AA195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0A25A906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北京说</w:t>
            </w:r>
          </w:p>
        </w:tc>
        <w:tc>
          <w:tcPr>
            <w:tcW w:w="3118" w:type="dxa"/>
            <w:vAlign w:val="center"/>
          </w:tcPr>
          <w:p w14:paraId="61D20120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北京市文化和旅游局</w:t>
            </w:r>
          </w:p>
        </w:tc>
        <w:tc>
          <w:tcPr>
            <w:tcW w:w="1134" w:type="dxa"/>
            <w:vAlign w:val="center"/>
          </w:tcPr>
          <w:p w14:paraId="5082206F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周清筠</w:t>
            </w:r>
          </w:p>
        </w:tc>
        <w:tc>
          <w:tcPr>
            <w:tcW w:w="1276" w:type="dxa"/>
            <w:vAlign w:val="center"/>
          </w:tcPr>
          <w:p w14:paraId="2B232D2C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陈鹏杰</w:t>
            </w:r>
            <w:proofErr w:type="gramEnd"/>
          </w:p>
        </w:tc>
      </w:tr>
      <w:tr w:rsidR="00C82427" w14:paraId="1768C866" w14:textId="77777777">
        <w:trPr>
          <w:trHeight w:val="510"/>
        </w:trPr>
        <w:tc>
          <w:tcPr>
            <w:tcW w:w="710" w:type="dxa"/>
            <w:vAlign w:val="center"/>
          </w:tcPr>
          <w:p w14:paraId="3DF69108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726B673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老兵</w:t>
            </w:r>
          </w:p>
        </w:tc>
        <w:tc>
          <w:tcPr>
            <w:tcW w:w="3118" w:type="dxa"/>
            <w:vAlign w:val="center"/>
          </w:tcPr>
          <w:p w14:paraId="63322BBF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w w:val="66"/>
                <w:sz w:val="24"/>
                <w:szCs w:val="24"/>
              </w:rPr>
              <w:t>新疆生产建设兵团文化体育广电和旅游局</w:t>
            </w:r>
          </w:p>
        </w:tc>
        <w:tc>
          <w:tcPr>
            <w:tcW w:w="1134" w:type="dxa"/>
            <w:vAlign w:val="center"/>
          </w:tcPr>
          <w:p w14:paraId="16C533A7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许会锋</w:t>
            </w:r>
            <w:proofErr w:type="gramEnd"/>
          </w:p>
        </w:tc>
        <w:tc>
          <w:tcPr>
            <w:tcW w:w="1276" w:type="dxa"/>
            <w:vAlign w:val="center"/>
          </w:tcPr>
          <w:p w14:paraId="265B4B69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唐军</w:t>
            </w:r>
          </w:p>
        </w:tc>
      </w:tr>
      <w:tr w:rsidR="00C82427" w14:paraId="536A7AE8" w14:textId="77777777">
        <w:trPr>
          <w:trHeight w:val="510"/>
        </w:trPr>
        <w:tc>
          <w:tcPr>
            <w:tcW w:w="710" w:type="dxa"/>
            <w:vAlign w:val="center"/>
          </w:tcPr>
          <w:p w14:paraId="29DCAEF2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230551B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trike/>
                <w:w w:val="8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老街上的咖啡屋</w:t>
            </w:r>
          </w:p>
        </w:tc>
        <w:tc>
          <w:tcPr>
            <w:tcW w:w="3118" w:type="dxa"/>
            <w:vAlign w:val="center"/>
          </w:tcPr>
          <w:p w14:paraId="633DA275" w14:textId="77777777" w:rsidR="00C82427" w:rsidRDefault="0011531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江苏省文化和旅游厅</w:t>
            </w:r>
          </w:p>
        </w:tc>
        <w:tc>
          <w:tcPr>
            <w:tcW w:w="1134" w:type="dxa"/>
            <w:vAlign w:val="center"/>
          </w:tcPr>
          <w:p w14:paraId="4E8E3E71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高向东</w:t>
            </w:r>
          </w:p>
        </w:tc>
        <w:tc>
          <w:tcPr>
            <w:tcW w:w="1276" w:type="dxa"/>
            <w:vAlign w:val="center"/>
          </w:tcPr>
          <w:p w14:paraId="41FE4A05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蒋利平</w:t>
            </w:r>
          </w:p>
        </w:tc>
      </w:tr>
      <w:tr w:rsidR="00C82427" w14:paraId="252A1A1C" w14:textId="77777777">
        <w:trPr>
          <w:trHeight w:val="510"/>
        </w:trPr>
        <w:tc>
          <w:tcPr>
            <w:tcW w:w="710" w:type="dxa"/>
            <w:vAlign w:val="center"/>
          </w:tcPr>
          <w:p w14:paraId="36F9EEFF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2D5288E0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守护她</w:t>
            </w:r>
          </w:p>
        </w:tc>
        <w:tc>
          <w:tcPr>
            <w:tcW w:w="3118" w:type="dxa"/>
            <w:vAlign w:val="center"/>
          </w:tcPr>
          <w:p w14:paraId="5259C3DA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上海音乐学院</w:t>
            </w:r>
          </w:p>
        </w:tc>
        <w:tc>
          <w:tcPr>
            <w:tcW w:w="1134" w:type="dxa"/>
            <w:vAlign w:val="center"/>
          </w:tcPr>
          <w:p w14:paraId="58BB712A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佳、陆驾云</w:t>
            </w:r>
          </w:p>
        </w:tc>
        <w:tc>
          <w:tcPr>
            <w:tcW w:w="1276" w:type="dxa"/>
            <w:vAlign w:val="center"/>
          </w:tcPr>
          <w:p w14:paraId="29F13279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安栋</w:t>
            </w:r>
          </w:p>
        </w:tc>
      </w:tr>
      <w:tr w:rsidR="00C82427" w14:paraId="3DFD6113" w14:textId="77777777">
        <w:trPr>
          <w:trHeight w:val="510"/>
        </w:trPr>
        <w:tc>
          <w:tcPr>
            <w:tcW w:w="710" w:type="dxa"/>
            <w:vAlign w:val="center"/>
          </w:tcPr>
          <w:p w14:paraId="5B3868F4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1E1F4F1B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顺起来</w:t>
            </w:r>
            <w:proofErr w:type="gramEnd"/>
          </w:p>
        </w:tc>
        <w:tc>
          <w:tcPr>
            <w:tcW w:w="3118" w:type="dxa"/>
            <w:vAlign w:val="center"/>
          </w:tcPr>
          <w:p w14:paraId="322A78F4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中国铁路文工团</w:t>
            </w:r>
          </w:p>
        </w:tc>
        <w:tc>
          <w:tcPr>
            <w:tcW w:w="1134" w:type="dxa"/>
            <w:vAlign w:val="center"/>
          </w:tcPr>
          <w:p w14:paraId="226F00AF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杨启舫</w:t>
            </w:r>
            <w:proofErr w:type="gramEnd"/>
          </w:p>
        </w:tc>
        <w:tc>
          <w:tcPr>
            <w:tcW w:w="1276" w:type="dxa"/>
            <w:vAlign w:val="center"/>
          </w:tcPr>
          <w:p w14:paraId="1779FD76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戚建波</w:t>
            </w:r>
            <w:proofErr w:type="gramEnd"/>
          </w:p>
        </w:tc>
      </w:tr>
      <w:tr w:rsidR="00C82427" w14:paraId="390090A2" w14:textId="77777777">
        <w:trPr>
          <w:trHeight w:val="510"/>
        </w:trPr>
        <w:tc>
          <w:tcPr>
            <w:tcW w:w="710" w:type="dxa"/>
            <w:vAlign w:val="center"/>
          </w:tcPr>
          <w:p w14:paraId="3C81DB23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5CC0A142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黄河万古流</w:t>
            </w:r>
          </w:p>
        </w:tc>
        <w:tc>
          <w:tcPr>
            <w:tcW w:w="3118" w:type="dxa"/>
            <w:vAlign w:val="center"/>
          </w:tcPr>
          <w:p w14:paraId="64F74F1F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山东省文化和旅游厅</w:t>
            </w:r>
          </w:p>
        </w:tc>
        <w:tc>
          <w:tcPr>
            <w:tcW w:w="1134" w:type="dxa"/>
            <w:vAlign w:val="center"/>
          </w:tcPr>
          <w:p w14:paraId="7EA3328C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宋青松</w:t>
            </w:r>
          </w:p>
        </w:tc>
        <w:tc>
          <w:tcPr>
            <w:tcW w:w="1276" w:type="dxa"/>
            <w:vAlign w:val="center"/>
          </w:tcPr>
          <w:p w14:paraId="55D72057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李云涛</w:t>
            </w:r>
          </w:p>
        </w:tc>
      </w:tr>
      <w:tr w:rsidR="00C82427" w14:paraId="682A9990" w14:textId="77777777">
        <w:trPr>
          <w:trHeight w:val="510"/>
        </w:trPr>
        <w:tc>
          <w:tcPr>
            <w:tcW w:w="710" w:type="dxa"/>
            <w:vAlign w:val="center"/>
          </w:tcPr>
          <w:p w14:paraId="65B96753" w14:textId="77777777" w:rsidR="00C82427" w:rsidRDefault="0011531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14BDB824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答卷</w:t>
            </w:r>
          </w:p>
        </w:tc>
        <w:tc>
          <w:tcPr>
            <w:tcW w:w="3118" w:type="dxa"/>
            <w:vAlign w:val="center"/>
          </w:tcPr>
          <w:p w14:paraId="4D4E0083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河北省文化和旅游厅</w:t>
            </w:r>
          </w:p>
        </w:tc>
        <w:tc>
          <w:tcPr>
            <w:tcW w:w="1134" w:type="dxa"/>
            <w:vAlign w:val="center"/>
          </w:tcPr>
          <w:p w14:paraId="44768DB6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王晓岭</w:t>
            </w:r>
          </w:p>
        </w:tc>
        <w:tc>
          <w:tcPr>
            <w:tcW w:w="1276" w:type="dxa"/>
            <w:vAlign w:val="center"/>
          </w:tcPr>
          <w:p w14:paraId="13275D15" w14:textId="77777777" w:rsidR="00C82427" w:rsidRDefault="0011531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栾凯</w:t>
            </w:r>
          </w:p>
        </w:tc>
      </w:tr>
    </w:tbl>
    <w:p w14:paraId="45520639" w14:textId="77777777" w:rsidR="00C82427" w:rsidRDefault="00C82427">
      <w:pPr>
        <w:spacing w:line="560" w:lineRule="exact"/>
        <w:jc w:val="left"/>
        <w:rPr>
          <w:rFonts w:ascii="楷体" w:eastAsia="楷体" w:hAnsi="楷体" w:cs="楷体"/>
          <w:color w:val="000000"/>
          <w:kern w:val="0"/>
        </w:rPr>
      </w:pPr>
    </w:p>
    <w:p w14:paraId="76C59B89" w14:textId="77777777" w:rsidR="00C82427" w:rsidRDefault="00115311">
      <w:pPr>
        <w:spacing w:line="560" w:lineRule="exact"/>
        <w:jc w:val="left"/>
        <w:rPr>
          <w:rFonts w:ascii="黑体" w:eastAsia="黑体" w:hAnsi="黑体" w:cs="黑体"/>
          <w:color w:val="000000"/>
          <w:kern w:val="0"/>
          <w:highlight w:val="cyan"/>
        </w:rPr>
      </w:pPr>
      <w:r>
        <w:rPr>
          <w:rFonts w:ascii="黑体" w:eastAsia="黑体" w:hAnsi="黑体" w:cs="黑体" w:hint="eastAsia"/>
          <w:color w:val="000000"/>
          <w:kern w:val="0"/>
        </w:rPr>
        <w:t>二、舞蹈编导</w:t>
      </w:r>
    </w:p>
    <w:tbl>
      <w:tblPr>
        <w:tblW w:w="850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733"/>
        <w:gridCol w:w="1312"/>
        <w:gridCol w:w="3102"/>
        <w:gridCol w:w="3358"/>
      </w:tblGrid>
      <w:tr w:rsidR="00C82427" w14:paraId="07936DCC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CC70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9BD3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D06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0F0E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工作或学习单位</w:t>
            </w:r>
          </w:p>
        </w:tc>
      </w:tr>
      <w:tr w:rsidR="00C82427" w14:paraId="45B2E598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7D931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FB7B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波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4686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湖南省文化和旅游厅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35EF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湖南省演艺集团有限责任公司</w:t>
            </w:r>
          </w:p>
        </w:tc>
      </w:tr>
      <w:tr w:rsidR="00C82427" w14:paraId="3841CDF7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ED4E7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963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圳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4580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北京市文化和旅游局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F59A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北京歌剧舞剧院</w:t>
            </w:r>
          </w:p>
        </w:tc>
      </w:tr>
      <w:tr w:rsidR="00C82427" w14:paraId="54692811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75F56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4195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王思正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B4B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中央芭蕾舞团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A42D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中央芭蕾舞团</w:t>
            </w:r>
          </w:p>
        </w:tc>
      </w:tr>
      <w:tr w:rsidR="00C82427" w14:paraId="69D79D75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2E63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EE9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卢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慧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5D63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湖北省文化和旅游厅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6CAB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湖北艺术职业学院</w:t>
            </w:r>
          </w:p>
        </w:tc>
      </w:tr>
      <w:tr w:rsidR="00C82427" w14:paraId="6C449B57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07A55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C6C6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翠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871A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中国东方演艺集团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BCE0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中国东方演艺集团</w:t>
            </w:r>
          </w:p>
        </w:tc>
      </w:tr>
      <w:tr w:rsidR="00C82427" w14:paraId="5FE75E35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83AC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22E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安海月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FBF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吉林省文化和旅游厅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E21E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延边歌舞团</w:t>
            </w:r>
          </w:p>
        </w:tc>
      </w:tr>
      <w:tr w:rsidR="00C82427" w14:paraId="1AE65DB1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5F1C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D63A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博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49BB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中国歌剧舞剧院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82E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中国歌剧舞剧院</w:t>
            </w:r>
          </w:p>
        </w:tc>
      </w:tr>
      <w:tr w:rsidR="00C82427" w14:paraId="7323C094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50241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3EDE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李佳雯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C0E3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浙江省文化和旅游厅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901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浙江音乐学院</w:t>
            </w:r>
          </w:p>
        </w:tc>
      </w:tr>
      <w:tr w:rsidR="00C82427" w14:paraId="4D6D90B8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FD6E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BCA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李珊珊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F625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北京舞蹈学院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8CE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北京舞蹈学院</w:t>
            </w:r>
          </w:p>
        </w:tc>
      </w:tr>
      <w:tr w:rsidR="00C82427" w14:paraId="7B3C5A4F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5D2C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5119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EB1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90"/>
                <w:kern w:val="0"/>
                <w:sz w:val="24"/>
                <w:szCs w:val="24"/>
                <w:lang w:bidi="ar"/>
              </w:rPr>
              <w:t>重庆市文化和旅游发展委员会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EEB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重庆歌舞团</w:t>
            </w:r>
          </w:p>
        </w:tc>
      </w:tr>
      <w:tr w:rsidR="00C82427" w14:paraId="7CB94BB2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1909E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EA6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薇</w:t>
            </w:r>
            <w:proofErr w:type="gramEnd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EFB9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四川省文化和旅游厅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78C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四川省歌舞剧院</w:t>
            </w:r>
          </w:p>
        </w:tc>
      </w:tr>
      <w:tr w:rsidR="00C82427" w14:paraId="55F02020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9F0F6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EC9B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易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A4B1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中华全国总工会文工团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DE7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中华全国总工会文工团</w:t>
            </w:r>
          </w:p>
        </w:tc>
      </w:tr>
      <w:tr w:rsidR="00C82427" w14:paraId="6B719D03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D46B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95B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周文才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FA86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中国煤矿文工团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C23F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中国煤矿文工团</w:t>
            </w:r>
          </w:p>
        </w:tc>
      </w:tr>
      <w:tr w:rsidR="00C82427" w14:paraId="7094F4FF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169CA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1AD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郭勇滨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57C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福建省文化和旅游厅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EA7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厦门小白鹭民间舞艺术中心</w:t>
            </w:r>
          </w:p>
        </w:tc>
      </w:tr>
      <w:tr w:rsidR="00C82427" w14:paraId="1797DB52" w14:textId="77777777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7D5D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A470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90"/>
                <w:kern w:val="0"/>
                <w:sz w:val="24"/>
                <w:szCs w:val="24"/>
                <w:lang w:bidi="ar"/>
              </w:rPr>
              <w:t>斯仁道力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w w:val="90"/>
                <w:kern w:val="0"/>
                <w:sz w:val="24"/>
                <w:szCs w:val="24"/>
                <w:lang w:bidi="ar"/>
              </w:rPr>
              <w:t>玛</w:t>
            </w:r>
            <w:proofErr w:type="gramEnd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6401" w14:textId="59954A78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古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自治区文化和旅游厅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7C5E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内蒙古艺术剧院歌舞团</w:t>
            </w:r>
          </w:p>
        </w:tc>
      </w:tr>
    </w:tbl>
    <w:p w14:paraId="37C5A2F8" w14:textId="77777777" w:rsidR="00C82427" w:rsidRDefault="00C82427">
      <w:pPr>
        <w:spacing w:line="560" w:lineRule="exact"/>
        <w:jc w:val="left"/>
        <w:rPr>
          <w:rFonts w:ascii="楷体" w:eastAsia="楷体" w:hAnsi="楷体" w:cs="楷体"/>
          <w:color w:val="000000"/>
          <w:kern w:val="0"/>
        </w:rPr>
      </w:pPr>
    </w:p>
    <w:p w14:paraId="3409D731" w14:textId="77777777" w:rsidR="00C82427" w:rsidRDefault="00115311">
      <w:pPr>
        <w:spacing w:line="560" w:lineRule="exact"/>
        <w:jc w:val="lef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三、原创现实题材戏曲戏剧短剧</w:t>
      </w:r>
    </w:p>
    <w:tbl>
      <w:tblPr>
        <w:tblpPr w:leftFromText="180" w:rightFromText="180" w:vertAnchor="text" w:horzAnchor="page" w:tblpX="1592" w:tblpY="638"/>
        <w:tblOverlap w:val="never"/>
        <w:tblW w:w="8535" w:type="dxa"/>
        <w:tblLayout w:type="fixed"/>
        <w:tblLook w:val="04A0" w:firstRow="1" w:lastRow="0" w:firstColumn="1" w:lastColumn="0" w:noHBand="0" w:noVBand="1"/>
      </w:tblPr>
      <w:tblGrid>
        <w:gridCol w:w="750"/>
        <w:gridCol w:w="1875"/>
        <w:gridCol w:w="2476"/>
        <w:gridCol w:w="2173"/>
        <w:gridCol w:w="1261"/>
      </w:tblGrid>
      <w:tr w:rsidR="00C82427" w14:paraId="328E10C7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1372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D065D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A1719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D08E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创演单位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B373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作品类型</w:t>
            </w:r>
          </w:p>
        </w:tc>
      </w:tr>
      <w:tr w:rsidR="00C82427" w14:paraId="623B9B45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67F8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6503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《一双布鞋》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FBAA6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湖北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516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荆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门市艺术剧院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300F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小戏曲</w:t>
            </w:r>
          </w:p>
        </w:tc>
      </w:tr>
      <w:tr w:rsidR="00C82427" w14:paraId="52189569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08E85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83FB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《一爿理发店》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1EAB5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浙江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12A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杭州滑稽艺术剧院演艺有限公司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2023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小品</w:t>
            </w:r>
          </w:p>
        </w:tc>
      </w:tr>
      <w:tr w:rsidR="00C82427" w14:paraId="4915FD00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8CDEA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0571B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《一只古董碗》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AA37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D5D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江苏常州市锡剧院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7471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小戏曲</w:t>
            </w:r>
          </w:p>
        </w:tc>
      </w:tr>
      <w:tr w:rsidR="00C82427" w14:paraId="4051CBB8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7BCB1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ECE6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《一封举报信》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057A7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吉林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512D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吉林省戏曲剧院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E4F7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小戏曲</w:t>
            </w:r>
          </w:p>
        </w:tc>
      </w:tr>
      <w:tr w:rsidR="00C82427" w14:paraId="3837F569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1329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1FE1E59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《一盏摊灯》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CDF1A3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湖南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A0A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湖南省湘剧院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C78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小戏曲</w:t>
            </w:r>
          </w:p>
        </w:tc>
      </w:tr>
      <w:tr w:rsidR="00C82427" w14:paraId="1BBDD3BA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E8A8B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5E8AF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《十五把钥匙》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C7AE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文化和旅游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0CF1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上海越剧艺术传习所（上海越剧院）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2F0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小戏曲</w:t>
            </w:r>
          </w:p>
        </w:tc>
      </w:tr>
      <w:tr w:rsidR="00C82427" w14:paraId="5E6A87CF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03D7E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3EA15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《公鸡过寿》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80345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2729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kern w:val="0"/>
                <w:sz w:val="24"/>
                <w:szCs w:val="24"/>
                <w:lang w:bidi="ar"/>
              </w:rPr>
              <w:t>菏泽市定陶区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w w:val="90"/>
                <w:kern w:val="0"/>
                <w:sz w:val="24"/>
                <w:szCs w:val="24"/>
                <w:lang w:bidi="ar"/>
              </w:rPr>
              <w:t>两夹弦非遗保护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w w:val="90"/>
                <w:kern w:val="0"/>
                <w:sz w:val="24"/>
                <w:szCs w:val="24"/>
                <w:lang w:bidi="ar"/>
              </w:rPr>
              <w:t>传承中心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397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小戏曲</w:t>
            </w:r>
          </w:p>
        </w:tc>
      </w:tr>
      <w:tr w:rsidR="00C82427" w14:paraId="6ECFE191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8FA86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FB6D9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《开眼》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6B0A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广东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8A7B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w w:val="80"/>
                <w:kern w:val="0"/>
                <w:sz w:val="24"/>
                <w:szCs w:val="24"/>
                <w:lang w:bidi="ar"/>
              </w:rPr>
              <w:t>深圳市宝安区文化广电旅游体育局</w:t>
            </w:r>
            <w:r>
              <w:rPr>
                <w:rFonts w:ascii="仿宋_GB2312" w:hAnsi="仿宋_GB2312" w:cs="仿宋_GB2312" w:hint="eastAsia"/>
                <w:color w:val="000000"/>
                <w:w w:val="8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仿宋_GB2312" w:hAnsi="仿宋_GB2312" w:cs="仿宋_GB2312" w:hint="eastAsia"/>
                <w:color w:val="000000"/>
                <w:w w:val="80"/>
                <w:kern w:val="0"/>
                <w:sz w:val="24"/>
                <w:szCs w:val="24"/>
                <w:lang w:bidi="ar"/>
              </w:rPr>
              <w:t>深圳市宝安区西乡街道办事处</w:t>
            </w:r>
            <w:r>
              <w:rPr>
                <w:rFonts w:ascii="仿宋_GB2312" w:hAnsi="仿宋_GB2312" w:cs="仿宋_GB2312" w:hint="eastAsia"/>
                <w:color w:val="000000"/>
                <w:w w:val="8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仿宋_GB2312" w:hAnsi="仿宋_GB2312" w:cs="仿宋_GB2312" w:hint="eastAsia"/>
                <w:color w:val="000000"/>
                <w:w w:val="80"/>
                <w:kern w:val="0"/>
                <w:sz w:val="24"/>
                <w:szCs w:val="24"/>
                <w:lang w:bidi="ar"/>
              </w:rPr>
              <w:t>深圳市荔枝青年剧团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5BE9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小品</w:t>
            </w:r>
          </w:p>
        </w:tc>
      </w:tr>
      <w:tr w:rsidR="00C82427" w14:paraId="566B0EE9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D756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DE8D3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《火塘》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9E2E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D83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四川省川剧院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515B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小戏曲</w:t>
            </w:r>
          </w:p>
        </w:tc>
      </w:tr>
      <w:tr w:rsidR="00C82427" w14:paraId="0E8417B9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7EE6A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23651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《刘一刀》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AAB26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内蒙古自治区</w:t>
            </w:r>
          </w:p>
          <w:p w14:paraId="3F24B60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39F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内蒙古艺术剧院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38CD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小戏曲</w:t>
            </w:r>
          </w:p>
        </w:tc>
      </w:tr>
      <w:tr w:rsidR="00C82427" w14:paraId="642B0A90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EC26F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61F4D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《春风吹又生》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B93EE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EBD3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四川省曲艺研究院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D9BE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小品</w:t>
            </w:r>
          </w:p>
        </w:tc>
      </w:tr>
      <w:tr w:rsidR="00C82427" w14:paraId="47D36A53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12D86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C472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《城市雕塑》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22BA3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D3EC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苏州市滑稽剧团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D80D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小品</w:t>
            </w:r>
          </w:p>
        </w:tc>
      </w:tr>
      <w:tr w:rsidR="00C82427" w14:paraId="0A5E6E9F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2D8E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70AB3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《党员韦满意》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2627F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广西壮族自治区</w:t>
            </w:r>
          </w:p>
          <w:p w14:paraId="2E598A70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文化和旅游厅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BE8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广西戏剧院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4B0F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小戏曲</w:t>
            </w:r>
          </w:p>
        </w:tc>
      </w:tr>
      <w:tr w:rsidR="00C82427" w14:paraId="735F757F" w14:textId="77777777">
        <w:trPr>
          <w:trHeight w:val="5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67A0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3C464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w w:val="80"/>
                <w:kern w:val="0"/>
                <w:sz w:val="24"/>
                <w:szCs w:val="24"/>
                <w:lang w:bidi="ar"/>
              </w:rPr>
              <w:t>《梦想起飞的地方》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22178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中国煤矿文工团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DD1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中国煤矿文工团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EBA2" w14:textId="77777777" w:rsidR="00C82427" w:rsidRDefault="00115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小品</w:t>
            </w:r>
          </w:p>
        </w:tc>
      </w:tr>
    </w:tbl>
    <w:p w14:paraId="302B8C90" w14:textId="77777777" w:rsidR="00C82427" w:rsidRDefault="00C82427">
      <w:pPr>
        <w:rPr>
          <w:rFonts w:ascii="黑体" w:eastAsia="黑体" w:hAnsi="黑体" w:cs="黑体"/>
        </w:rPr>
      </w:pPr>
    </w:p>
    <w:p w14:paraId="11BC3ADF" w14:textId="77777777" w:rsidR="00C82427" w:rsidRDefault="00C82427"/>
    <w:sectPr w:rsidR="00C824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wYjE5ZTAxMzEwZGE3MDE1MjM4M2NkMGJhZTQxNmMifQ=="/>
  </w:docVars>
  <w:rsids>
    <w:rsidRoot w:val="5F4D405C"/>
    <w:rsid w:val="00115311"/>
    <w:rsid w:val="00C82427"/>
    <w:rsid w:val="5F4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62ECC"/>
  <w15:docId w15:val="{FC6950E7-88FC-4CED-93E2-68CCF5FA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赖。</dc:creator>
  <cp:lastModifiedBy>ZJ</cp:lastModifiedBy>
  <cp:revision>2</cp:revision>
  <dcterms:created xsi:type="dcterms:W3CDTF">2023-03-14T04:02:00Z</dcterms:created>
  <dcterms:modified xsi:type="dcterms:W3CDTF">2023-03-20T07:48:00Z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C9D99E5061C84241B2F70E1AA417C298</vt:lpwstr>
  </property>
</Properties>
</file>