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>附件</w:t>
      </w:r>
    </w:p>
    <w:p>
      <w:pPr>
        <w:rPr>
          <w:rFonts w:hint="eastAsia" w:ascii="黑体" w:hAnsi="黑体" w:eastAsia="黑体"/>
          <w:color w:val="000000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 xml:space="preserve"> 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2022年全国美术馆青年策展人扶持计划</w:t>
      </w:r>
    </w:p>
    <w:p>
      <w:pPr>
        <w:widowControl/>
        <w:spacing w:line="560" w:lineRule="exact"/>
        <w:jc w:val="center"/>
        <w:textAlignment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入选项目名单</w:t>
      </w:r>
    </w:p>
    <w:p>
      <w:pPr>
        <w:jc w:val="center"/>
        <w:rPr>
          <w:rFonts w:ascii="Songti SC Black" w:hAnsi="华文中宋" w:cs="宋体"/>
          <w:color w:val="000000"/>
          <w:kern w:val="0"/>
          <w:sz w:val="44"/>
          <w:szCs w:val="44"/>
        </w:rPr>
      </w:pPr>
      <w:r>
        <w:rPr>
          <w:rFonts w:hint="eastAsia" w:ascii="楷体_GB2312" w:eastAsia="楷体_GB2312"/>
          <w:color w:val="000000"/>
          <w:kern w:val="0"/>
        </w:rPr>
        <w:t>（排名不分先后）</w:t>
      </w:r>
    </w:p>
    <w:p>
      <w:pPr>
        <w:widowControl/>
        <w:jc w:val="center"/>
        <w:textAlignment w:val="center"/>
        <w:rPr>
          <w:rFonts w:ascii="仿宋" w:hAnsi="仿宋" w:eastAsia="仿宋" w:cs="宋体"/>
          <w:b/>
          <w:bCs/>
          <w:color w:val="000000"/>
          <w:kern w:val="0"/>
        </w:rPr>
      </w:pPr>
    </w:p>
    <w:tbl>
      <w:tblPr>
        <w:tblStyle w:val="2"/>
        <w:tblW w:w="10319" w:type="dxa"/>
        <w:tblInd w:w="-6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663"/>
        <w:gridCol w:w="1166"/>
        <w:gridCol w:w="5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策展人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展览名称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北京画院美术馆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吴佼姣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借山吟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齐白石的画意诗心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安徽省美术馆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张文蕊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美成在久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潘玉良艺术研究展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湖北美术馆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马文婷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沃土艺象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湖北黄陂农民泥塑文献展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江苏省美术馆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马  瑷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新·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江苏地域中国画家的山水变革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1949—1965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浙江美术馆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周蕴智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画之大者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浙江油画百年大展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新疆美术馆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朱彩凝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乡村振兴·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艺术在场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广州艺术博物院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陈玉莲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格物·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求真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博物学视角下的岭南绘画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深圳市龙华区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中国·观澜版画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艺术博物馆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赵家春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交互之眼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国际当代版画生态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中央美术学院美术馆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纪玉洁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多维的感性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中央美术学院美术馆藏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女艺术家作品专题展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四川美术学院美术馆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宁  佳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马训班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罗训班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西南轨迹（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1955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>1985）</w:t>
            </w:r>
          </w:p>
        </w:tc>
      </w:tr>
    </w:tbl>
    <w:p>
      <w:pPr>
        <w:rPr>
          <w:rFonts w:ascii="仿宋_GB2312"/>
          <w:color w:val="000000"/>
          <w:kern w:val="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ngti SC Blac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jM1YjYyMjA1Y2QzYTQxM2E1NTMxZWVlNzQ5NzIifQ=="/>
  </w:docVars>
  <w:rsids>
    <w:rsidRoot w:val="045D5781"/>
    <w:rsid w:val="045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2022-06-20T08:47:00Z</dcterms:created>
  <dc:creator>赖。</dc:creator>
  <cp:lastModifiedBy>赖。</cp:lastModifiedBy>
  <dcterms:modified xsi:type="dcterms:W3CDTF">2022-06-20T08:48:28Z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F530BFBF2E7F454F9347F60631511F3E</vt:lpwstr>
  </property>
</Properties>
</file>