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8B" w:rsidRDefault="00A4448B" w:rsidP="00A4448B">
      <w:pPr>
        <w:snapToGrid w:val="0"/>
        <w:rPr>
          <w:rFonts w:ascii="黑体" w:eastAsia="黑体" w:hint="eastAsia"/>
        </w:rPr>
      </w:pPr>
      <w:r w:rsidRPr="00FC5FD7">
        <w:rPr>
          <w:rFonts w:ascii="黑体" w:eastAsia="黑体" w:hint="eastAsia"/>
        </w:rPr>
        <w:t>附件</w:t>
      </w:r>
    </w:p>
    <w:p w:rsidR="00A4448B" w:rsidRDefault="00A4448B" w:rsidP="00A4448B">
      <w:pPr>
        <w:snapToGrid w:val="0"/>
        <w:rPr>
          <w:rFonts w:ascii="黑体" w:eastAsia="黑体" w:hint="eastAsia"/>
        </w:rPr>
      </w:pPr>
    </w:p>
    <w:p w:rsidR="00A4448B" w:rsidRDefault="00A4448B" w:rsidP="00A4448B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“时代交响——中国交响音乐作品创作扶持计划”</w:t>
      </w:r>
    </w:p>
    <w:p w:rsidR="00A4448B" w:rsidRDefault="00A4448B" w:rsidP="00A4448B">
      <w:pPr>
        <w:snapToGrid w:val="0"/>
        <w:ind w:firstLine="712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2018—2019年度扶持作品名单</w:t>
      </w:r>
    </w:p>
    <w:p w:rsidR="00A4448B" w:rsidRDefault="00A4448B" w:rsidP="00A4448B">
      <w:pPr>
        <w:snapToGrid w:val="0"/>
        <w:jc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（按作品名称首字笔画排序）</w:t>
      </w:r>
    </w:p>
    <w:p w:rsidR="00A4448B" w:rsidRDefault="00A4448B" w:rsidP="00A4448B">
      <w:pPr>
        <w:snapToGrid w:val="0"/>
        <w:rPr>
          <w:rFonts w:ascii="仿宋_GB2312" w:hAnsi="仿宋_GB2312" w:cs="仿宋_GB2312" w:hint="eastAsia"/>
        </w:rPr>
      </w:pPr>
    </w:p>
    <w:p w:rsidR="00A4448B" w:rsidRPr="00FC5FD7" w:rsidRDefault="00A4448B" w:rsidP="00A4448B">
      <w:pPr>
        <w:rPr>
          <w:rFonts w:ascii="黑体" w:eastAsia="黑体" w:hAnsi="黑体" w:cs="仿宋_GB2312" w:hint="eastAsia"/>
          <w:bCs/>
        </w:rPr>
      </w:pPr>
      <w:r w:rsidRPr="00FC5FD7">
        <w:rPr>
          <w:rFonts w:ascii="黑体" w:eastAsia="黑体" w:hAnsi="黑体" w:cs="仿宋_GB2312" w:hint="eastAsia"/>
        </w:rPr>
        <w:t>一、</w:t>
      </w:r>
      <w:r w:rsidRPr="00FC5FD7">
        <w:rPr>
          <w:rFonts w:ascii="黑体" w:eastAsia="黑体" w:hAnsi="黑体" w:cs="仿宋_GB2312" w:hint="eastAsia"/>
          <w:bCs/>
        </w:rPr>
        <w:t>交响乐（14部）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66"/>
        <w:gridCol w:w="4377"/>
      </w:tblGrid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</w:pPr>
            <w:r w:rsidRPr="001A09B9"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</w:pPr>
            <w:r w:rsidRPr="001A09B9"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  <w:t>作曲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</w:pPr>
            <w:r w:rsidRPr="001A09B9"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宁波色彩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邹航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中央音乐学院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永远的绿洲</w:t>
            </w:r>
            <w:r w:rsidRPr="001A09B9">
              <w:rPr>
                <w:rFonts w:ascii="黑体" w:eastAsia="黑体" w:hAnsi="仿宋_GB2312" w:cs="仿宋_GB2312" w:hint="eastAsia"/>
                <w:sz w:val="28"/>
                <w:szCs w:val="28"/>
              </w:rPr>
              <w:t>——</w:t>
            </w: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河西走廊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韩兰魁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甘肃省文化和旅游厅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百川归海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许舒亚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远去的桅杆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郑阳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国防大学军事文化学院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花山歌潮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关峡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广西壮族自治区文化和旅游厅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我的祖国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张千一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雨落庭间歌满楼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陶陌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星海音乐学院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春暖花开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罗紫艺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星海音乐学院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祖国畅想曲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于京君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浙江省文化和旅游厅</w:t>
            </w:r>
          </w:p>
        </w:tc>
      </w:tr>
      <w:tr w:rsidR="00A4448B" w:rsidRPr="001A09B9" w:rsidTr="005E63FD">
        <w:trPr>
          <w:trHeight w:val="1526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钱塘江交响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关峡、叶小钢、邵恩、杨帆、王</w:t>
            </w:r>
            <w:r w:rsidRPr="001A09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喆</w:t>
            </w: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、黄凯然、李劭晟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中国交响乐团</w:t>
            </w:r>
          </w:p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中共杭州市江干区委宣传部</w:t>
            </w:r>
          </w:p>
        </w:tc>
      </w:tr>
      <w:tr w:rsidR="00A4448B" w:rsidRPr="001A09B9" w:rsidTr="005E63FD">
        <w:trPr>
          <w:trHeight w:val="1889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浦东交响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邵恩、赵石军、郭小笛、黄凯然、杨帆、叶小钢、王</w:t>
            </w:r>
            <w:r w:rsidRPr="001A09B9">
              <w:rPr>
                <w:rFonts w:ascii="宋体" w:eastAsia="宋体" w:hAnsi="仿宋_GB2312" w:cs="仿宋_GB2312" w:hint="eastAsia"/>
                <w:color w:val="000000"/>
                <w:kern w:val="0"/>
                <w:sz w:val="28"/>
                <w:szCs w:val="28"/>
              </w:rPr>
              <w:t>喆</w:t>
            </w: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、李劭晟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中国交响乐团</w:t>
            </w:r>
          </w:p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上海市浦东新区宣传部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黄土地之歌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温德青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上海音乐学院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黄河随想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徐可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794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鲁迅</w:t>
            </w:r>
          </w:p>
        </w:tc>
        <w:tc>
          <w:tcPr>
            <w:tcW w:w="1966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叶小钢</w:t>
            </w:r>
          </w:p>
        </w:tc>
        <w:tc>
          <w:tcPr>
            <w:tcW w:w="4377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中央音乐学院</w:t>
            </w:r>
          </w:p>
        </w:tc>
      </w:tr>
    </w:tbl>
    <w:p w:rsidR="00A4448B" w:rsidRPr="00FC5FD7" w:rsidRDefault="00A4448B" w:rsidP="00A4448B">
      <w:pPr>
        <w:rPr>
          <w:rFonts w:ascii="黑体" w:eastAsia="黑体" w:hAnsi="黑体" w:cs="仿宋_GB2312" w:hint="eastAsia"/>
          <w:bCs/>
        </w:rPr>
      </w:pPr>
      <w:r w:rsidRPr="00FC5FD7">
        <w:rPr>
          <w:rFonts w:ascii="黑体" w:eastAsia="黑体" w:hAnsi="黑体" w:cs="仿宋_GB2312" w:hint="eastAsia"/>
          <w:bCs/>
        </w:rPr>
        <w:t>二、民族管弦乐（11部）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2209"/>
        <w:gridCol w:w="4378"/>
      </w:tblGrid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黑体" w:eastAsia="黑体" w:hAnsi="仿宋_GB2312" w:cs="仿宋_GB2312" w:hint="eastAsia"/>
                <w:sz w:val="28"/>
                <w:szCs w:val="28"/>
              </w:rPr>
            </w:pPr>
            <w:r w:rsidRPr="001A09B9"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黑体" w:eastAsia="黑体" w:hAnsi="仿宋_GB2312" w:cs="仿宋_GB2312" w:hint="eastAsia"/>
                <w:sz w:val="28"/>
                <w:szCs w:val="28"/>
              </w:rPr>
            </w:pPr>
            <w:r w:rsidRPr="001A09B9"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  <w:t>作曲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黑体" w:eastAsia="黑体" w:hAnsi="仿宋_GB2312" w:cs="仿宋_GB2312" w:hint="eastAsia"/>
                <w:sz w:val="28"/>
                <w:szCs w:val="28"/>
              </w:rPr>
            </w:pPr>
            <w:r w:rsidRPr="001A09B9">
              <w:rPr>
                <w:rFonts w:ascii="黑体" w:eastAsia="黑体" w:hAnsi="仿宋_GB2312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干将·莫邪幻想曲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张朝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江苏省文化和旅游厅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大潮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王云飞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浙江音乐学院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风雅颂之交响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赵季平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永远的山丹丹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王丹红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陕西省文化和旅游厅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丝竹的交响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刘长远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英雄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李博禅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畅想京津冀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王丹红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中央民族乐团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荔枝红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罗紫艺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星海音乐学院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烟雨枫桥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李滨扬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 w:rsidR="00A4448B" w:rsidRPr="001A09B9" w:rsidTr="005E63FD">
        <w:trPr>
          <w:trHeight w:val="510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编钟回响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徐昌俊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武汉音乐学院</w:t>
            </w:r>
          </w:p>
        </w:tc>
      </w:tr>
      <w:tr w:rsidR="00A4448B" w:rsidRPr="001A09B9" w:rsidTr="005E63FD">
        <w:trPr>
          <w:trHeight w:val="1567"/>
          <w:jc w:val="center"/>
        </w:trPr>
        <w:tc>
          <w:tcPr>
            <w:tcW w:w="3445" w:type="dxa"/>
            <w:vAlign w:val="center"/>
          </w:tcPr>
          <w:p w:rsidR="00A4448B" w:rsidRPr="001A09B9" w:rsidRDefault="00A4448B" w:rsidP="005E63FD">
            <w:pPr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sz w:val="28"/>
                <w:szCs w:val="28"/>
              </w:rPr>
              <w:t>意象丝路·龟兹盛歌</w:t>
            </w:r>
          </w:p>
        </w:tc>
        <w:tc>
          <w:tcPr>
            <w:tcW w:w="2209" w:type="dxa"/>
            <w:vAlign w:val="center"/>
          </w:tcPr>
          <w:p w:rsidR="00A4448B" w:rsidRPr="001A09B9" w:rsidRDefault="00A4448B" w:rsidP="005E63FD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高为杰、杨青、周湘林、杜咏、邹航、贾悦、罗麦朔</w:t>
            </w:r>
          </w:p>
        </w:tc>
        <w:tc>
          <w:tcPr>
            <w:tcW w:w="4378" w:type="dxa"/>
            <w:vAlign w:val="center"/>
          </w:tcPr>
          <w:p w:rsidR="00A4448B" w:rsidRPr="001A09B9" w:rsidRDefault="00A4448B" w:rsidP="005E63FD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1A09B9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中国音乐学院</w:t>
            </w:r>
          </w:p>
        </w:tc>
      </w:tr>
    </w:tbl>
    <w:p w:rsidR="00A4448B" w:rsidRDefault="00A4448B" w:rsidP="00A4448B">
      <w:pPr>
        <w:rPr>
          <w:rFonts w:ascii="仿宋_GB2312" w:hint="eastAsia"/>
        </w:rPr>
      </w:pPr>
    </w:p>
    <w:p w:rsidR="00A4448B" w:rsidRDefault="00A4448B" w:rsidP="00A4448B">
      <w:pPr>
        <w:rPr>
          <w:rFonts w:ascii="仿宋_GB2312" w:hint="eastAsia"/>
        </w:rPr>
      </w:pPr>
    </w:p>
    <w:p w:rsidR="00A4448B" w:rsidRDefault="00A4448B" w:rsidP="00A4448B">
      <w:pPr>
        <w:rPr>
          <w:rFonts w:ascii="仿宋_GB2312" w:hint="eastAsia"/>
        </w:rPr>
      </w:pPr>
    </w:p>
    <w:p w:rsidR="00814A8C" w:rsidRDefault="00814A8C">
      <w:bookmarkStart w:id="0" w:name="_GoBack"/>
      <w:bookmarkEnd w:id="0"/>
    </w:p>
    <w:sectPr w:rsidR="0081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814A8C"/>
    <w:rsid w:val="00A4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4E5E-9B01-423E-AFE0-A18FD964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8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 Char Char1 Char Char Char Char"/>
    <w:basedOn w:val="a"/>
    <w:semiHidden/>
    <w:qFormat/>
    <w:rsid w:val="00A4448B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2019-10-16T12:18:00Z</dcterms:created>
  <dcterms:modified xsi:type="dcterms:W3CDTF">2019-10-16T12:19:00Z</dcterms:modified>
</cp:coreProperties>
</file>