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tabs>
          <w:tab w:val="left" w:pos="0"/>
        </w:tabs>
        <w:autoSpaceDE/>
        <w:autoSpaceDN/>
        <w:snapToGrid w:val="0"/>
        <w:spacing w:line="480" w:lineRule="atLeast"/>
        <w:ind w:right="1210" w:rightChars="383"/>
        <w:rPr>
          <w:rFonts w:hint="eastAsia" w:ascii="黑体" w:eastAsia="黑体" w:cs="Times New Roman"/>
          <w:color w:val="000000"/>
          <w:kern w:val="2"/>
          <w:sz w:val="32"/>
          <w:szCs w:val="32"/>
          <w:lang w:val="en-US"/>
        </w:rPr>
      </w:pPr>
      <w:r>
        <w:rPr>
          <w:rFonts w:hint="eastAsia" w:ascii="黑体" w:eastAsia="黑体" w:cs="Times New Roman"/>
          <w:color w:val="000000"/>
          <w:kern w:val="2"/>
          <w:sz w:val="32"/>
          <w:szCs w:val="32"/>
          <w:lang w:val="en-US"/>
        </w:rPr>
        <w:t>附件</w:t>
      </w:r>
    </w:p>
    <w:p>
      <w:pPr>
        <w:pStyle w:val="4"/>
        <w:tabs>
          <w:tab w:val="left" w:pos="0"/>
        </w:tabs>
        <w:autoSpaceDE/>
        <w:autoSpaceDN/>
        <w:snapToGrid w:val="0"/>
        <w:spacing w:line="480" w:lineRule="atLeast"/>
        <w:ind w:right="1210" w:rightChars="383"/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/>
        </w:rPr>
      </w:pPr>
    </w:p>
    <w:p>
      <w:pPr>
        <w:adjustRightInd w:val="0"/>
        <w:snapToGrid w:val="0"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2015年全国美术馆馆藏精品展出季</w:t>
      </w:r>
    </w:p>
    <w:p>
      <w:pPr>
        <w:adjustRightInd w:val="0"/>
        <w:snapToGrid w:val="0"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优秀展览和优秀组织单位名单</w:t>
      </w:r>
    </w:p>
    <w:p>
      <w:pPr>
        <w:adjustRightInd w:val="0"/>
        <w:snapToGrid w:val="0"/>
        <w:spacing w:line="480" w:lineRule="atLeast"/>
        <w:jc w:val="center"/>
        <w:rPr>
          <w:rFonts w:hint="eastAsia" w:ascii="华文中宋" w:hAnsi="华文中宋" w:eastAsia="华文中宋"/>
          <w:sz w:val="30"/>
          <w:szCs w:val="30"/>
        </w:rPr>
      </w:pPr>
    </w:p>
    <w:p>
      <w:pPr>
        <w:adjustRightInd w:val="0"/>
        <w:snapToGrid w:val="0"/>
        <w:spacing w:line="480" w:lineRule="atLeast"/>
        <w:jc w:val="center"/>
        <w:rPr>
          <w:rFonts w:hint="eastAsia" w:ascii="黑体" w:hAnsi="Adobe 宋体 Std L" w:eastAsia="黑体"/>
        </w:rPr>
      </w:pPr>
      <w:r>
        <w:rPr>
          <w:rFonts w:hint="eastAsia" w:ascii="黑体" w:hAnsi="Adobe 宋体 Std L" w:eastAsia="黑体"/>
        </w:rPr>
        <w:t>一、优秀展览名单</w:t>
      </w:r>
    </w:p>
    <w:p>
      <w:pPr>
        <w:adjustRightInd w:val="0"/>
        <w:snapToGrid w:val="0"/>
        <w:spacing w:line="360" w:lineRule="auto"/>
        <w:jc w:val="center"/>
        <w:rPr>
          <w:rFonts w:hint="eastAsia" w:ascii="楷体_GB2312" w:hAnsi="华文中宋" w:eastAsia="楷体_GB2312"/>
        </w:rPr>
      </w:pPr>
      <w:r>
        <w:rPr>
          <w:rFonts w:hint="eastAsia" w:ascii="楷体_GB2312" w:hAnsi="华文中宋" w:eastAsia="楷体_GB2312"/>
        </w:rPr>
        <w:t>（排名不分先后）</w:t>
      </w:r>
    </w:p>
    <w:tbl>
      <w:tblPr>
        <w:tblStyle w:val="3"/>
        <w:tblW w:w="87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835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kern w:val="0"/>
                <w:sz w:val="24"/>
                <w:szCs w:val="24"/>
              </w:rPr>
              <w:t>展览名称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中国美术馆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中国美术馆典藏活化系列</w:t>
            </w:r>
            <w:r>
              <w:rPr>
                <w:rFonts w:hint="eastAsia" w:ascii="黑体" w:eastAsia="黑体"/>
                <w:sz w:val="24"/>
                <w:szCs w:val="24"/>
              </w:rPr>
              <w:t>——</w:t>
            </w:r>
            <w:r>
              <w:rPr>
                <w:rFonts w:hint="eastAsia" w:ascii="仿宋_GB2312"/>
                <w:sz w:val="24"/>
                <w:szCs w:val="24"/>
              </w:rPr>
              <w:t>人民的形象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中央美术学院美术馆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中央美术学院美术馆藏精品陈列：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“传统的维度”</w:t>
            </w:r>
            <w:r>
              <w:rPr>
                <w:rFonts w:hint="eastAsia" w:ascii="黑体" w:eastAsia="黑体"/>
                <w:sz w:val="24"/>
                <w:szCs w:val="24"/>
              </w:rPr>
              <w:t>——</w:t>
            </w:r>
            <w:r>
              <w:rPr>
                <w:rFonts w:hint="eastAsia" w:ascii="仿宋_GB2312"/>
                <w:sz w:val="24"/>
                <w:szCs w:val="24"/>
              </w:rPr>
              <w:t>20世纪五、六十年代中央美术学院对民族传统绘画的临摹与购藏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北京画院美术馆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大爱悲歌</w:t>
            </w:r>
            <w:r>
              <w:rPr>
                <w:rFonts w:hint="eastAsia" w:ascii="黑体" w:eastAsia="黑体"/>
                <w:sz w:val="24"/>
                <w:szCs w:val="24"/>
              </w:rPr>
              <w:t>——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周思聪、卢沉《矿工图》组画研究展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黑龙江省美术馆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放飞心灵</w:t>
            </w:r>
            <w:r>
              <w:rPr>
                <w:rFonts w:hint="eastAsia" w:ascii="黑体" w:eastAsia="黑体"/>
                <w:sz w:val="24"/>
                <w:szCs w:val="24"/>
              </w:rPr>
              <w:t>——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黑龙江省美术馆馆藏北大荒少儿版画作品展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浙江美术馆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痕纪：浙江现代版画系列展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潘天寿纪念馆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潘天寿变体画展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广东美术馆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世纪对话</w:t>
            </w:r>
            <w:r>
              <w:rPr>
                <w:rFonts w:hint="eastAsia" w:ascii="黑体" w:eastAsia="黑体"/>
                <w:sz w:val="24"/>
                <w:szCs w:val="24"/>
              </w:rPr>
              <w:t>——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岭南画派与广东国画研究会的学术论争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广州艺术博物院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岭南独秀</w:t>
            </w:r>
            <w:r>
              <w:rPr>
                <w:rFonts w:hint="eastAsia" w:ascii="黑体" w:eastAsia="黑体"/>
                <w:sz w:val="24"/>
                <w:szCs w:val="24"/>
              </w:rPr>
              <w:t>——</w:t>
            </w:r>
            <w:r>
              <w:rPr>
                <w:rFonts w:hint="eastAsia" w:ascii="仿宋_GB2312"/>
                <w:sz w:val="24"/>
                <w:szCs w:val="24"/>
              </w:rPr>
              <w:t>纪念赵少昂诞辰一百一十周年展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深圳市关山月美术馆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仇情借笔作镆铘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——</w:t>
            </w:r>
            <w:r>
              <w:rPr>
                <w:rFonts w:hint="eastAsia" w:ascii="仿宋_GB2312"/>
                <w:sz w:val="24"/>
                <w:szCs w:val="24"/>
              </w:rPr>
              <w:t>纪念中国人民抗日战争暨世界反法西斯战争胜利70周年馆藏关山月抗战主题作品展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ascii="黑体" w:hAnsi="华文中宋" w:eastAsia="黑体"/>
          <w:sz w:val="30"/>
          <w:szCs w:val="30"/>
        </w:rPr>
        <w:br w:type="page"/>
      </w:r>
      <w:r>
        <w:rPr>
          <w:rFonts w:hint="eastAsia" w:ascii="黑体" w:hAnsi="华文中宋" w:eastAsia="黑体"/>
          <w:sz w:val="36"/>
          <w:szCs w:val="36"/>
        </w:rPr>
        <w:t>二、优秀组织单位名单</w:t>
      </w:r>
    </w:p>
    <w:p>
      <w:pPr>
        <w:adjustRightInd w:val="0"/>
        <w:snapToGrid w:val="0"/>
        <w:spacing w:line="360" w:lineRule="auto"/>
        <w:jc w:val="center"/>
        <w:rPr>
          <w:rFonts w:hint="eastAsia" w:ascii="楷体_GB2312" w:hAnsi="华文中宋" w:eastAsia="楷体_GB2312"/>
        </w:rPr>
      </w:pPr>
      <w:r>
        <w:rPr>
          <w:rFonts w:hint="eastAsia" w:ascii="楷体_GB2312" w:hAnsi="华文中宋" w:eastAsia="楷体_GB2312"/>
        </w:rPr>
        <w:t>（排名不分先后）</w:t>
      </w:r>
    </w:p>
    <w:p>
      <w:pPr>
        <w:adjustRightInd w:val="0"/>
        <w:snapToGrid w:val="0"/>
        <w:spacing w:line="360" w:lineRule="auto"/>
        <w:jc w:val="center"/>
        <w:rPr>
          <w:rFonts w:hint="eastAsia" w:ascii="楷体_GB2312" w:hAnsi="华文中宋" w:eastAsia="楷体_GB2312"/>
          <w:sz w:val="30"/>
          <w:szCs w:val="30"/>
        </w:rPr>
      </w:pPr>
    </w:p>
    <w:p>
      <w:pPr>
        <w:ind w:firstLine="630"/>
        <w:jc w:val="center"/>
        <w:rPr>
          <w:rFonts w:ascii="仿宋_GB2312"/>
        </w:rPr>
      </w:pPr>
      <w:r>
        <w:rPr>
          <w:rFonts w:hint="eastAsia" w:ascii="仿宋_GB2312"/>
          <w:spacing w:val="-10"/>
        </w:rPr>
        <w:t>北京市文化局  浙江省文化厅  湖北省文化厅  广东省文化厅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汉仪大隶书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宋体 Std L">
    <w:altName w:val="宋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56672"/>
    <w:rsid w:val="030566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隶书"/>
    <w:basedOn w:val="1"/>
    <w:uiPriority w:val="0"/>
    <w:pPr>
      <w:autoSpaceDE w:val="0"/>
      <w:autoSpaceDN w:val="0"/>
      <w:adjustRightInd w:val="0"/>
      <w:spacing w:line="288" w:lineRule="auto"/>
    </w:pPr>
    <w:rPr>
      <w:rFonts w:ascii="汉仪大隶书简" w:eastAsia="汉仪大隶书简" w:cs="汉仪大隶书简"/>
      <w:kern w:val="0"/>
      <w:sz w:val="30"/>
      <w:szCs w:val="3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2016-02-24T09:07:00Z</dcterms:created>
  <dc:creator>User</dc:creator>
  <cp:lastModifiedBy>User</cp:lastModifiedBy>
  <dcterms:modified xsi:type="dcterms:W3CDTF">2016-02-24T09:07:20Z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