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68AC" w:rsidRDefault="00B468AC">
      <w:pPr>
        <w:spacing w:line="400" w:lineRule="exact"/>
        <w:ind w:left="863" w:right="1010"/>
        <w:jc w:val="center"/>
        <w:rPr>
          <w:rFonts w:ascii="方正小标宋简体" w:eastAsia="方正小标宋简体"/>
          <w:sz w:val="36"/>
        </w:rPr>
      </w:pPr>
    </w:p>
    <w:p w:rsidR="00B01CB1" w:rsidRDefault="00E071E9">
      <w:pPr>
        <w:spacing w:line="400" w:lineRule="exact"/>
        <w:ind w:left="863" w:right="1010"/>
        <w:jc w:val="center"/>
        <w:rPr>
          <w:rFonts w:ascii="方正小标宋简体" w:eastAsia="方正小标宋简体"/>
          <w:sz w:val="36"/>
        </w:rPr>
      </w:pPr>
      <w:r>
        <w:rPr>
          <w:rFonts w:ascii="方正小标宋简体" w:eastAsia="方正小标宋简体" w:hint="eastAsia"/>
          <w:sz w:val="36"/>
        </w:rPr>
        <w:t>2021年</w:t>
      </w:r>
      <w:r w:rsidR="00B01CB1">
        <w:rPr>
          <w:rFonts w:ascii="方正小标宋简体" w:eastAsia="方正小标宋简体" w:hint="eastAsia"/>
          <w:sz w:val="36"/>
        </w:rPr>
        <w:t>全国</w:t>
      </w:r>
      <w:r>
        <w:rPr>
          <w:rFonts w:ascii="方正小标宋简体" w:eastAsia="方正小标宋简体" w:hint="eastAsia"/>
          <w:sz w:val="36"/>
        </w:rPr>
        <w:t>演</w:t>
      </w:r>
      <w:bookmarkStart w:id="0" w:name="_GoBack"/>
      <w:bookmarkEnd w:id="0"/>
      <w:r>
        <w:rPr>
          <w:rFonts w:ascii="方正小标宋简体" w:eastAsia="方正小标宋简体" w:hint="eastAsia"/>
          <w:sz w:val="36"/>
        </w:rPr>
        <w:t>出经纪人员资格认定</w:t>
      </w:r>
    </w:p>
    <w:p w:rsidR="00B468AC" w:rsidRDefault="00E071E9">
      <w:pPr>
        <w:spacing w:line="400" w:lineRule="exact"/>
        <w:ind w:left="863" w:right="1010"/>
        <w:jc w:val="center"/>
        <w:rPr>
          <w:rFonts w:ascii="方正小标宋简体" w:eastAsia="方正小标宋简体"/>
          <w:sz w:val="36"/>
        </w:rPr>
      </w:pPr>
      <w:r>
        <w:rPr>
          <w:rFonts w:ascii="方正小标宋简体" w:eastAsia="方正小标宋简体" w:hint="eastAsia"/>
          <w:sz w:val="36"/>
        </w:rPr>
        <w:t>考试大纲</w:t>
      </w:r>
    </w:p>
    <w:p w:rsidR="00B468AC" w:rsidRDefault="00B468AC">
      <w:pPr>
        <w:spacing w:line="400" w:lineRule="exact"/>
        <w:rPr>
          <w:rFonts w:ascii="黑体" w:eastAsia="黑体" w:hAnsi="黑体" w:cs="黑体"/>
          <w:b/>
          <w:bCs/>
          <w:sz w:val="44"/>
          <w:szCs w:val="44"/>
        </w:rPr>
      </w:pPr>
    </w:p>
    <w:p w:rsidR="00B468AC" w:rsidRDefault="00E071E9">
      <w:pPr>
        <w:pStyle w:val="Default"/>
        <w:spacing w:line="560" w:lineRule="exact"/>
        <w:rPr>
          <w:rFonts w:eastAsia="方正小标宋简体"/>
          <w:sz w:val="32"/>
          <w:szCs w:val="32"/>
        </w:rPr>
      </w:pPr>
      <w:r>
        <w:rPr>
          <w:rFonts w:eastAsia="方正小标宋简体" w:hint="eastAsia"/>
          <w:sz w:val="32"/>
          <w:szCs w:val="32"/>
        </w:rPr>
        <w:t>[概述]</w:t>
      </w:r>
    </w:p>
    <w:p w:rsidR="00B468AC" w:rsidRDefault="00E071E9">
      <w:pPr>
        <w:pStyle w:val="a5"/>
        <w:spacing w:line="400" w:lineRule="exact"/>
        <w:ind w:left="0" w:right="263" w:firstLineChars="200" w:firstLine="560"/>
        <w:rPr>
          <w:rFonts w:ascii="黑体" w:eastAsia="黑体" w:hAnsi="黑体" w:cs="黑体"/>
          <w:color w:val="333333"/>
          <w:sz w:val="28"/>
          <w:szCs w:val="28"/>
          <w:shd w:val="clear" w:color="auto" w:fill="FFFFFF"/>
          <w:lang w:val="en-US"/>
        </w:rPr>
      </w:pPr>
      <w:r>
        <w:rPr>
          <w:rFonts w:ascii="黑体" w:eastAsia="黑体" w:hAnsi="黑体" w:cs="黑体" w:hint="eastAsia"/>
          <w:color w:val="333333"/>
          <w:sz w:val="28"/>
          <w:szCs w:val="28"/>
          <w:shd w:val="clear" w:color="auto" w:fill="FFFFFF"/>
          <w:lang w:val="en-US"/>
        </w:rPr>
        <w:t>一、</w:t>
      </w:r>
      <w:r>
        <w:rPr>
          <w:rFonts w:ascii="黑体" w:eastAsia="黑体" w:hAnsi="黑体" w:cs="黑体"/>
          <w:color w:val="333333"/>
          <w:sz w:val="28"/>
          <w:szCs w:val="28"/>
          <w:shd w:val="clear" w:color="auto" w:fill="FFFFFF"/>
          <w:lang w:val="en-US"/>
        </w:rPr>
        <w:t>考试性质</w:t>
      </w:r>
    </w:p>
    <w:p w:rsidR="00B468AC" w:rsidRDefault="00E071E9">
      <w:pPr>
        <w:pStyle w:val="a5"/>
        <w:spacing w:line="400" w:lineRule="exact"/>
        <w:ind w:left="0" w:firstLineChars="200" w:firstLine="480"/>
        <w:jc w:val="left"/>
        <w:rPr>
          <w:rFonts w:asciiTheme="minorEastAsia" w:eastAsiaTheme="minorEastAsia" w:hAnsiTheme="minorEastAsia" w:cstheme="minorEastAsia"/>
          <w:color w:val="FF0000"/>
          <w:sz w:val="24"/>
          <w:szCs w:val="24"/>
          <w:lang w:val="en-US"/>
        </w:rPr>
      </w:pPr>
      <w:r>
        <w:rPr>
          <w:rFonts w:asciiTheme="minorEastAsia" w:eastAsiaTheme="minorEastAsia" w:hAnsiTheme="minorEastAsia" w:cstheme="minorEastAsia" w:hint="eastAsia"/>
          <w:sz w:val="24"/>
          <w:szCs w:val="24"/>
          <w:lang w:val="en-US"/>
        </w:rPr>
        <w:t>全国演出经纪人员资格</w:t>
      </w:r>
      <w:r w:rsidR="00B01CB1">
        <w:rPr>
          <w:rFonts w:asciiTheme="minorEastAsia" w:eastAsiaTheme="minorEastAsia" w:hAnsiTheme="minorEastAsia" w:cstheme="minorEastAsia" w:hint="eastAsia"/>
          <w:sz w:val="24"/>
          <w:szCs w:val="24"/>
          <w:lang w:val="en-US"/>
        </w:rPr>
        <w:t>认定</w:t>
      </w:r>
      <w:r>
        <w:rPr>
          <w:rFonts w:asciiTheme="minorEastAsia" w:eastAsiaTheme="minorEastAsia" w:hAnsiTheme="minorEastAsia" w:cstheme="minorEastAsia" w:hint="eastAsia"/>
          <w:sz w:val="24"/>
          <w:szCs w:val="24"/>
          <w:lang w:val="en-US"/>
        </w:rPr>
        <w:t>考试是依据《营业性演出管理条例》，为国家和社会选拔合格演出经纪人才的全国统一的准入类职业资格考试。考试遵循公平、公正的原则，目的是检验考生是否具备从事演出经纪职业的基本素养、基础知识和基本技能。</w:t>
      </w:r>
    </w:p>
    <w:p w:rsidR="00B468AC" w:rsidRDefault="00E071E9">
      <w:pPr>
        <w:pStyle w:val="a5"/>
        <w:spacing w:line="400" w:lineRule="exact"/>
        <w:ind w:left="0" w:right="263" w:firstLineChars="200" w:firstLine="560"/>
        <w:rPr>
          <w:rFonts w:ascii="黑体" w:eastAsia="黑体" w:hAnsi="黑体" w:cs="黑体"/>
          <w:sz w:val="30"/>
          <w:szCs w:val="30"/>
        </w:rPr>
      </w:pPr>
      <w:r>
        <w:rPr>
          <w:rFonts w:ascii="黑体" w:eastAsia="黑体" w:hAnsi="黑体" w:cs="黑体" w:hint="eastAsia"/>
          <w:color w:val="333333"/>
          <w:sz w:val="28"/>
          <w:szCs w:val="28"/>
          <w:shd w:val="clear" w:color="auto" w:fill="FFFFFF"/>
          <w:lang w:val="en-US"/>
        </w:rPr>
        <w:t>二、</w:t>
      </w:r>
      <w:r>
        <w:rPr>
          <w:rFonts w:ascii="黑体" w:eastAsia="黑体" w:hAnsi="黑体" w:cs="黑体"/>
          <w:color w:val="333333"/>
          <w:sz w:val="28"/>
          <w:szCs w:val="28"/>
          <w:shd w:val="clear" w:color="auto" w:fill="FFFFFF"/>
          <w:lang w:val="en-US"/>
        </w:rPr>
        <w:t>考试科目</w:t>
      </w:r>
    </w:p>
    <w:p w:rsidR="00B468AC" w:rsidRDefault="00E071E9">
      <w:pPr>
        <w:pStyle w:val="a5"/>
        <w:spacing w:line="400" w:lineRule="exact"/>
        <w:ind w:left="0" w:firstLineChars="200" w:firstLine="480"/>
        <w:jc w:val="left"/>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全国演出经纪人员资格认定考试科目包括：科目</w:t>
      </w:r>
      <w:proofErr w:type="gramStart"/>
      <w:r>
        <w:rPr>
          <w:rFonts w:asciiTheme="minorEastAsia" w:eastAsiaTheme="minorEastAsia" w:hAnsiTheme="minorEastAsia" w:cstheme="minorEastAsia" w:hint="eastAsia"/>
          <w:sz w:val="24"/>
          <w:szCs w:val="24"/>
          <w:lang w:val="en-US"/>
        </w:rPr>
        <w:t>一</w:t>
      </w:r>
      <w:proofErr w:type="gramEnd"/>
      <w:r>
        <w:rPr>
          <w:rFonts w:asciiTheme="minorEastAsia" w:eastAsiaTheme="minorEastAsia" w:hAnsiTheme="minorEastAsia" w:cstheme="minorEastAsia" w:hint="eastAsia"/>
          <w:sz w:val="24"/>
          <w:szCs w:val="24"/>
          <w:lang w:val="en-US"/>
        </w:rPr>
        <w:t>《演出市场政策与法律法规》、科目二《演出经纪实务》。</w:t>
      </w:r>
    </w:p>
    <w:p w:rsidR="00B468AC" w:rsidRDefault="00E071E9">
      <w:pPr>
        <w:pStyle w:val="Default"/>
        <w:numPr>
          <w:ilvl w:val="255"/>
          <w:numId w:val="0"/>
        </w:numPr>
        <w:spacing w:line="560" w:lineRule="exac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color w:val="333333"/>
          <w:kern w:val="2"/>
          <w:sz w:val="28"/>
          <w:szCs w:val="28"/>
          <w:shd w:val="clear" w:color="auto" w:fill="FFFFFF"/>
          <w:lang w:bidi="zh-CN"/>
        </w:rPr>
        <w:t>三、</w:t>
      </w:r>
      <w:r>
        <w:rPr>
          <w:rFonts w:ascii="黑体" w:eastAsia="黑体" w:hAnsi="黑体" w:cs="黑体"/>
          <w:color w:val="333333"/>
          <w:kern w:val="2"/>
          <w:sz w:val="28"/>
          <w:szCs w:val="28"/>
          <w:shd w:val="clear" w:color="auto" w:fill="FFFFFF"/>
          <w:lang w:bidi="zh-CN"/>
        </w:rPr>
        <w:t>考试方式</w:t>
      </w:r>
    </w:p>
    <w:p w:rsidR="00B468AC" w:rsidRDefault="00E071E9">
      <w:pPr>
        <w:pStyle w:val="a5"/>
        <w:spacing w:line="400" w:lineRule="exact"/>
        <w:ind w:left="0" w:firstLineChars="200" w:firstLine="480"/>
        <w:jc w:val="left"/>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考试形式为闭卷考试，实行全国统一的计算机考试。由文化和旅游部组织。考试题型包括判断题、单项选择题、多项选择题。每个科目考试时间为60分钟，含100题，共100分，其中判断题35题（每题1分，共35分），单项选择题35题（每题1分，共35分），多项选择题30题（每题1分，共30分）。</w:t>
      </w:r>
    </w:p>
    <w:p w:rsidR="00B468AC" w:rsidRDefault="00B468AC">
      <w:pPr>
        <w:pStyle w:val="Default"/>
        <w:numPr>
          <w:ilvl w:val="255"/>
          <w:numId w:val="0"/>
        </w:numPr>
        <w:spacing w:line="560" w:lineRule="exact"/>
        <w:rPr>
          <w:rFonts w:eastAsia="方正小标宋简体"/>
          <w:b/>
          <w:bCs/>
          <w:sz w:val="32"/>
          <w:szCs w:val="32"/>
        </w:rPr>
      </w:pPr>
    </w:p>
    <w:p w:rsidR="00B468AC" w:rsidRDefault="00E071E9">
      <w:pPr>
        <w:pStyle w:val="Default"/>
        <w:numPr>
          <w:ilvl w:val="255"/>
          <w:numId w:val="0"/>
        </w:numPr>
        <w:spacing w:line="560" w:lineRule="exact"/>
        <w:rPr>
          <w:rFonts w:eastAsia="方正小标宋简体"/>
          <w:sz w:val="32"/>
          <w:szCs w:val="32"/>
        </w:rPr>
      </w:pPr>
      <w:r>
        <w:rPr>
          <w:rFonts w:eastAsia="方正小标宋简体" w:hint="eastAsia"/>
          <w:sz w:val="32"/>
          <w:szCs w:val="32"/>
        </w:rPr>
        <w:t>[</w:t>
      </w:r>
      <w:r>
        <w:rPr>
          <w:rFonts w:eastAsia="方正小标宋简体"/>
          <w:sz w:val="32"/>
          <w:szCs w:val="32"/>
        </w:rPr>
        <w:t>考试大纲</w:t>
      </w:r>
      <w:r>
        <w:rPr>
          <w:rFonts w:eastAsia="方正小标宋简体" w:hint="eastAsia"/>
          <w:sz w:val="32"/>
          <w:szCs w:val="32"/>
        </w:rPr>
        <w:t>]</w:t>
      </w:r>
    </w:p>
    <w:p w:rsidR="00B468AC" w:rsidRDefault="00B468AC">
      <w:pPr>
        <w:pStyle w:val="Default"/>
        <w:numPr>
          <w:ilvl w:val="255"/>
          <w:numId w:val="0"/>
        </w:numPr>
        <w:spacing w:line="560" w:lineRule="exact"/>
        <w:rPr>
          <w:rFonts w:ascii="黑体" w:eastAsia="黑体" w:hAnsi="黑体" w:cs="黑体"/>
          <w:sz w:val="32"/>
          <w:szCs w:val="32"/>
        </w:rPr>
      </w:pPr>
    </w:p>
    <w:p w:rsidR="00B468AC" w:rsidRDefault="00E071E9">
      <w:pPr>
        <w:pStyle w:val="Default"/>
        <w:numPr>
          <w:ilvl w:val="255"/>
          <w:numId w:val="0"/>
        </w:numPr>
        <w:spacing w:line="560" w:lineRule="exact"/>
        <w:rPr>
          <w:rFonts w:asciiTheme="minorHAnsi" w:hAnsiTheme="minorHAnsi"/>
          <w:bCs/>
          <w:sz w:val="32"/>
          <w:szCs w:val="32"/>
        </w:rPr>
      </w:pPr>
      <w:r>
        <w:rPr>
          <w:rFonts w:eastAsia="方正小标宋简体" w:hint="eastAsia"/>
          <w:bCs/>
          <w:sz w:val="32"/>
          <w:szCs w:val="32"/>
        </w:rPr>
        <w:t>科目</w:t>
      </w:r>
      <w:proofErr w:type="gramStart"/>
      <w:r>
        <w:rPr>
          <w:rFonts w:eastAsia="方正小标宋简体" w:hint="eastAsia"/>
          <w:bCs/>
          <w:sz w:val="32"/>
          <w:szCs w:val="32"/>
        </w:rPr>
        <w:t>一</w:t>
      </w:r>
      <w:proofErr w:type="gramEnd"/>
      <w:r>
        <w:rPr>
          <w:rFonts w:eastAsia="方正小标宋简体" w:hint="eastAsia"/>
          <w:bCs/>
          <w:sz w:val="32"/>
          <w:szCs w:val="32"/>
        </w:rPr>
        <w:t>：演出市场政策与法律法规</w:t>
      </w:r>
    </w:p>
    <w:p w:rsidR="00B468AC" w:rsidRDefault="00B468AC">
      <w:pPr>
        <w:spacing w:line="400" w:lineRule="exact"/>
        <w:jc w:val="center"/>
        <w:rPr>
          <w:b/>
          <w:bCs/>
          <w:sz w:val="72"/>
          <w:szCs w:val="72"/>
        </w:rPr>
      </w:pPr>
    </w:p>
    <w:p w:rsidR="00B468AC" w:rsidRDefault="00E071E9">
      <w:pPr>
        <w:numPr>
          <w:ilvl w:val="255"/>
          <w:numId w:val="0"/>
        </w:numPr>
        <w:adjustRightInd w:val="0"/>
        <w:spacing w:line="400" w:lineRule="exact"/>
        <w:jc w:val="center"/>
        <w:rPr>
          <w:rFonts w:ascii="黑体" w:eastAsia="黑体" w:hAnsi="黑体" w:cs="黑体"/>
          <w:sz w:val="32"/>
          <w:szCs w:val="32"/>
        </w:rPr>
      </w:pPr>
      <w:r>
        <w:rPr>
          <w:rFonts w:ascii="黑体" w:eastAsia="黑体" w:hAnsi="黑体" w:cs="黑体" w:hint="eastAsia"/>
          <w:sz w:val="32"/>
          <w:szCs w:val="32"/>
        </w:rPr>
        <w:t>第一章  习近平新时代中国特色社会主义思想</w:t>
      </w:r>
    </w:p>
    <w:p w:rsidR="00B468AC" w:rsidRDefault="00E071E9">
      <w:pPr>
        <w:numPr>
          <w:ilvl w:val="255"/>
          <w:numId w:val="0"/>
        </w:numPr>
        <w:adjustRightInd w:val="0"/>
        <w:spacing w:line="400" w:lineRule="exact"/>
        <w:jc w:val="center"/>
        <w:rPr>
          <w:rFonts w:asciiTheme="minorEastAsia" w:hAnsiTheme="minorEastAsia" w:cstheme="minorEastAsia"/>
          <w:b/>
          <w:bCs/>
          <w:sz w:val="30"/>
          <w:szCs w:val="30"/>
        </w:rPr>
      </w:pPr>
      <w:r>
        <w:rPr>
          <w:rFonts w:ascii="黑体" w:eastAsia="黑体" w:hAnsi="黑体" w:cs="黑体" w:hint="eastAsia"/>
          <w:sz w:val="32"/>
          <w:szCs w:val="32"/>
        </w:rPr>
        <w:t>和党的十九大精神</w:t>
      </w:r>
    </w:p>
    <w:p w:rsidR="00B468AC" w:rsidRDefault="00B468AC">
      <w:pPr>
        <w:pStyle w:val="a5"/>
        <w:spacing w:afterLines="50" w:after="156" w:line="400" w:lineRule="exact"/>
        <w:ind w:left="0" w:firstLine="0"/>
        <w:jc w:val="center"/>
        <w:rPr>
          <w:rFonts w:asciiTheme="minorEastAsia" w:eastAsiaTheme="minorEastAsia" w:hAnsiTheme="minorEastAsia" w:cstheme="minorEastAsia"/>
          <w:b/>
          <w:bCs/>
          <w:sz w:val="30"/>
          <w:szCs w:val="30"/>
        </w:rPr>
      </w:pPr>
    </w:p>
    <w:p w:rsidR="00B468AC" w:rsidRDefault="00E071E9">
      <w:pPr>
        <w:pStyle w:val="a5"/>
        <w:spacing w:afterLines="50" w:after="156" w:line="400" w:lineRule="exact"/>
        <w:ind w:left="0" w:firstLine="0"/>
        <w:jc w:val="center"/>
        <w:rPr>
          <w:rFonts w:asciiTheme="minorEastAsia" w:eastAsiaTheme="minorEastAsia" w:hAnsiTheme="minorEastAsia" w:cstheme="minorEastAsia"/>
          <w:b/>
          <w:bCs/>
          <w:sz w:val="28"/>
          <w:szCs w:val="28"/>
          <w:lang w:val="en-US"/>
        </w:rPr>
      </w:pPr>
      <w:r>
        <w:rPr>
          <w:rFonts w:asciiTheme="minorEastAsia" w:eastAsiaTheme="minorEastAsia" w:hAnsiTheme="minorEastAsia" w:cstheme="minorEastAsia" w:hint="eastAsia"/>
          <w:b/>
          <w:bCs/>
          <w:sz w:val="30"/>
          <w:szCs w:val="30"/>
        </w:rPr>
        <w:t>第一节</w:t>
      </w:r>
      <w:r>
        <w:rPr>
          <w:rFonts w:asciiTheme="minorEastAsia" w:eastAsiaTheme="minorEastAsia" w:hAnsiTheme="minorEastAsia" w:cstheme="minorEastAsia" w:hint="eastAsia"/>
          <w:b/>
          <w:bCs/>
          <w:sz w:val="30"/>
          <w:szCs w:val="30"/>
          <w:lang w:val="en-US"/>
        </w:rPr>
        <w:t xml:space="preserve">  习近平新时代中国特色社会主义思想</w:t>
      </w:r>
    </w:p>
    <w:p w:rsidR="00B468AC" w:rsidRDefault="00E071E9">
      <w:pPr>
        <w:pStyle w:val="a5"/>
        <w:spacing w:line="400" w:lineRule="exact"/>
        <w:ind w:left="0" w:right="263" w:firstLine="0"/>
        <w:rPr>
          <w:rFonts w:ascii="黑体" w:eastAsia="黑体" w:hAnsi="黑体" w:cs="黑体"/>
          <w:color w:val="333333"/>
          <w:sz w:val="24"/>
          <w:szCs w:val="24"/>
          <w:shd w:val="clear" w:color="auto" w:fill="FFFFFF"/>
          <w:lang w:val="en-US"/>
        </w:rPr>
      </w:pPr>
      <w:r>
        <w:rPr>
          <w:rFonts w:asciiTheme="minorEastAsia" w:eastAsiaTheme="minorEastAsia" w:hAnsiTheme="minorEastAsia" w:cstheme="minorEastAsia" w:hint="eastAsia"/>
          <w:b/>
          <w:bCs/>
          <w:sz w:val="24"/>
          <w:szCs w:val="24"/>
          <w:lang w:val="en-US"/>
        </w:rPr>
        <w:t xml:space="preserve"> </w:t>
      </w:r>
      <w:r>
        <w:rPr>
          <w:rFonts w:ascii="黑体" w:eastAsia="黑体" w:hAnsi="黑体" w:cs="黑体" w:hint="eastAsia"/>
          <w:color w:val="333333"/>
          <w:sz w:val="24"/>
          <w:szCs w:val="24"/>
          <w:shd w:val="clear" w:color="auto" w:fill="FFFFFF"/>
          <w:lang w:val="en-US"/>
        </w:rPr>
        <w:t xml:space="preserve">   </w:t>
      </w:r>
      <w:r>
        <w:rPr>
          <w:rFonts w:ascii="黑体" w:eastAsia="黑体" w:hAnsi="黑体" w:cs="黑体" w:hint="eastAsia"/>
          <w:color w:val="333333"/>
          <w:sz w:val="28"/>
          <w:szCs w:val="28"/>
          <w:shd w:val="clear" w:color="auto" w:fill="FFFFFF"/>
          <w:lang w:val="en-US"/>
        </w:rPr>
        <w:t>一、习近平新时代中国特色社会主义思想的重要地位</w:t>
      </w:r>
    </w:p>
    <w:p w:rsidR="00B468AC" w:rsidRDefault="00E071E9">
      <w:pPr>
        <w:pStyle w:val="a5"/>
        <w:spacing w:line="400" w:lineRule="exact"/>
        <w:ind w:left="0" w:firstLineChars="200" w:firstLine="482"/>
        <w:jc w:val="left"/>
        <w:rPr>
          <w:rFonts w:ascii="Arial" w:eastAsia="宋体" w:hAnsi="Arial" w:cs="Arial"/>
          <w:color w:val="333333"/>
          <w:sz w:val="24"/>
          <w:szCs w:val="24"/>
          <w:shd w:val="clear" w:color="auto" w:fill="FFFFFF"/>
        </w:rPr>
      </w:pPr>
      <w:r>
        <w:rPr>
          <w:rFonts w:asciiTheme="minorEastAsia" w:eastAsiaTheme="minorEastAsia" w:hAnsiTheme="minorEastAsia" w:cstheme="minorEastAsia" w:hint="eastAsia"/>
          <w:b/>
          <w:bCs/>
          <w:sz w:val="24"/>
          <w:szCs w:val="24"/>
          <w:lang w:val="en-US"/>
        </w:rPr>
        <w:t>考点.</w:t>
      </w:r>
      <w:r>
        <w:rPr>
          <w:rFonts w:asciiTheme="minorEastAsia" w:eastAsiaTheme="minorEastAsia" w:hAnsiTheme="minorEastAsia" w:cstheme="minorEastAsia" w:hint="eastAsia"/>
          <w:color w:val="333333"/>
          <w:sz w:val="24"/>
          <w:szCs w:val="24"/>
          <w:lang w:val="en-US"/>
        </w:rPr>
        <w:t>习近平新时代中国特色社会主义思想，是对马克思列宁主义、毛泽东思想、邓小平理论、“三</w:t>
      </w:r>
      <w:r>
        <w:rPr>
          <w:rFonts w:asciiTheme="minorEastAsia" w:eastAsiaTheme="minorEastAsia" w:hAnsiTheme="minorEastAsia" w:cstheme="minorEastAsia" w:hint="eastAsia"/>
          <w:sz w:val="24"/>
          <w:szCs w:val="24"/>
          <w:lang w:val="en-US"/>
        </w:rPr>
        <w:t>个代表”重要思想、科学发展观的继承和发展，是马克思主义中国化最新成果，是党和人民实践经验和集体智慧的结晶，是中国特色社</w:t>
      </w:r>
      <w:r>
        <w:rPr>
          <w:rFonts w:asciiTheme="minorEastAsia" w:eastAsiaTheme="minorEastAsia" w:hAnsiTheme="minorEastAsia" w:cstheme="minorEastAsia" w:hint="eastAsia"/>
          <w:sz w:val="24"/>
          <w:szCs w:val="24"/>
          <w:lang w:val="en-US"/>
        </w:rPr>
        <w:lastRenderedPageBreak/>
        <w:t>会主义理论体系的重要组</w:t>
      </w:r>
      <w:r>
        <w:rPr>
          <w:rFonts w:asciiTheme="minorEastAsia" w:eastAsiaTheme="minorEastAsia" w:hAnsiTheme="minorEastAsia" w:cstheme="minorEastAsia" w:hint="eastAsia"/>
          <w:color w:val="333333"/>
          <w:sz w:val="24"/>
          <w:szCs w:val="24"/>
          <w:lang w:val="en-US"/>
        </w:rPr>
        <w:t>成部分，是全党全国人民为实现中华民族伟大复兴而奋斗的行动指南，必须长期坚持并不断发展。</w:t>
      </w:r>
    </w:p>
    <w:p w:rsidR="00B468AC" w:rsidRDefault="00E071E9">
      <w:pPr>
        <w:pStyle w:val="a5"/>
        <w:spacing w:line="400" w:lineRule="exact"/>
        <w:ind w:left="0" w:right="263" w:firstLine="0"/>
        <w:rPr>
          <w:rFonts w:ascii="黑体" w:eastAsia="黑体" w:hAnsi="黑体" w:cs="黑体"/>
          <w:color w:val="333333"/>
          <w:sz w:val="28"/>
          <w:szCs w:val="28"/>
          <w:shd w:val="clear" w:color="auto" w:fill="FFFFFF"/>
          <w:lang w:val="en-US"/>
        </w:rPr>
      </w:pPr>
      <w:r>
        <w:rPr>
          <w:rFonts w:ascii="黑体" w:eastAsia="黑体" w:hAnsi="黑体" w:cs="黑体" w:hint="eastAsia"/>
          <w:color w:val="333333"/>
          <w:sz w:val="24"/>
          <w:szCs w:val="24"/>
          <w:shd w:val="clear" w:color="auto" w:fill="FFFFFF"/>
          <w:lang w:val="en-US"/>
        </w:rPr>
        <w:t xml:space="preserve"> </w:t>
      </w:r>
      <w:r>
        <w:rPr>
          <w:rFonts w:ascii="黑体" w:eastAsia="黑体" w:hAnsi="黑体" w:cs="黑体" w:hint="eastAsia"/>
          <w:color w:val="333333"/>
          <w:sz w:val="28"/>
          <w:szCs w:val="28"/>
          <w:shd w:val="clear" w:color="auto" w:fill="FFFFFF"/>
          <w:lang w:val="en-US"/>
        </w:rPr>
        <w:t xml:space="preserve"> </w:t>
      </w:r>
      <w:r>
        <w:rPr>
          <w:rFonts w:ascii="黑体" w:eastAsia="黑体" w:hAnsi="黑体" w:cs="黑体"/>
          <w:color w:val="333333"/>
          <w:sz w:val="28"/>
          <w:szCs w:val="28"/>
          <w:shd w:val="clear" w:color="auto" w:fill="FFFFFF"/>
          <w:lang w:val="en-US"/>
        </w:rPr>
        <w:t xml:space="preserve">  二、习近平新时代中国特色社会主义思想</w:t>
      </w:r>
      <w:r>
        <w:rPr>
          <w:rFonts w:ascii="黑体" w:eastAsia="黑体" w:hAnsi="黑体" w:cs="黑体" w:hint="eastAsia"/>
          <w:color w:val="333333"/>
          <w:sz w:val="28"/>
          <w:szCs w:val="28"/>
          <w:shd w:val="clear" w:color="auto" w:fill="FFFFFF"/>
          <w:lang w:val="en-US"/>
        </w:rPr>
        <w:t>的核心要义</w:t>
      </w:r>
    </w:p>
    <w:p w:rsidR="00B468AC" w:rsidRPr="00E45FE2" w:rsidRDefault="00E071E9">
      <w:pPr>
        <w:pStyle w:val="a5"/>
        <w:widowControl/>
        <w:spacing w:line="400" w:lineRule="exact"/>
        <w:ind w:left="0" w:firstLineChars="200" w:firstLine="482"/>
        <w:jc w:val="left"/>
        <w:rPr>
          <w:rFonts w:asciiTheme="minorEastAsia" w:eastAsiaTheme="minorEastAsia" w:hAnsiTheme="minorEastAsia" w:cs="Arial"/>
          <w:b/>
          <w:bCs/>
          <w:color w:val="333333"/>
          <w:sz w:val="24"/>
          <w:szCs w:val="24"/>
          <w:shd w:val="clear" w:color="auto" w:fill="FFFFFF"/>
        </w:rPr>
      </w:pPr>
      <w:r w:rsidRPr="00193CC9">
        <w:rPr>
          <w:rFonts w:asciiTheme="minorEastAsia" w:eastAsiaTheme="minorEastAsia" w:hAnsiTheme="minorEastAsia" w:cstheme="minorEastAsia" w:hint="eastAsia"/>
          <w:b/>
          <w:bCs/>
          <w:sz w:val="24"/>
          <w:szCs w:val="24"/>
          <w:lang w:val="en-US"/>
        </w:rPr>
        <w:t>考点1.</w:t>
      </w:r>
      <w:r w:rsidRPr="00E45FE2">
        <w:rPr>
          <w:rFonts w:asciiTheme="minorEastAsia" w:eastAsiaTheme="minorEastAsia" w:hAnsiTheme="minorEastAsia" w:cs="Arial" w:hint="eastAsia"/>
          <w:b/>
          <w:bCs/>
          <w:color w:val="333333"/>
          <w:sz w:val="24"/>
          <w:szCs w:val="24"/>
          <w:shd w:val="clear" w:color="auto" w:fill="FFFFFF"/>
        </w:rPr>
        <w:t>习近平新时代中国特色社会主义思想的内涵</w:t>
      </w:r>
      <w:r w:rsidRPr="00E45FE2">
        <w:rPr>
          <w:rFonts w:asciiTheme="minorEastAsia" w:eastAsiaTheme="minorEastAsia" w:hAnsiTheme="minorEastAsia" w:cs="Arial" w:hint="eastAsia"/>
          <w:b/>
          <w:bCs/>
          <w:color w:val="333333"/>
          <w:sz w:val="24"/>
          <w:szCs w:val="24"/>
          <w:shd w:val="clear" w:color="auto" w:fill="FFFFFF"/>
          <w:lang w:val="en-US"/>
        </w:rPr>
        <w:t>（</w:t>
      </w:r>
      <w:r w:rsidRPr="00E45FE2">
        <w:rPr>
          <w:rFonts w:asciiTheme="minorEastAsia" w:eastAsiaTheme="minorEastAsia" w:hAnsiTheme="minorEastAsia" w:cs="Arial" w:hint="eastAsia"/>
          <w:b/>
          <w:bCs/>
          <w:color w:val="333333"/>
          <w:sz w:val="24"/>
          <w:szCs w:val="24"/>
          <w:shd w:val="clear" w:color="auto" w:fill="FFFFFF"/>
        </w:rPr>
        <w:t>八个明确</w:t>
      </w:r>
      <w:r w:rsidRPr="00E45FE2">
        <w:rPr>
          <w:rFonts w:asciiTheme="minorEastAsia" w:eastAsiaTheme="minorEastAsia" w:hAnsiTheme="minorEastAsia" w:cs="Arial" w:hint="eastAsia"/>
          <w:b/>
          <w:bCs/>
          <w:color w:val="333333"/>
          <w:sz w:val="24"/>
          <w:szCs w:val="24"/>
          <w:shd w:val="clear" w:color="auto" w:fill="FFFFFF"/>
          <w:lang w:val="en-US"/>
        </w:rPr>
        <w:t>）</w:t>
      </w:r>
    </w:p>
    <w:p w:rsidR="00B468AC" w:rsidRPr="00E45FE2" w:rsidRDefault="00E071E9" w:rsidP="00204F0D">
      <w:pPr>
        <w:pStyle w:val="a5"/>
        <w:widowControl/>
        <w:spacing w:line="400" w:lineRule="exact"/>
        <w:ind w:left="0" w:firstLineChars="200" w:firstLine="482"/>
        <w:jc w:val="left"/>
        <w:rPr>
          <w:rFonts w:asciiTheme="minorEastAsia" w:eastAsiaTheme="minorEastAsia" w:hAnsiTheme="minorEastAsia" w:cs="Arial"/>
          <w:b/>
          <w:bCs/>
          <w:color w:val="333333"/>
          <w:sz w:val="24"/>
          <w:szCs w:val="24"/>
          <w:shd w:val="clear" w:color="auto" w:fill="FFFFFF"/>
        </w:rPr>
      </w:pPr>
      <w:r w:rsidRPr="00204F0D">
        <w:rPr>
          <w:rFonts w:asciiTheme="minorEastAsia" w:eastAsiaTheme="minorEastAsia" w:hAnsiTheme="minorEastAsia" w:cstheme="minorEastAsia" w:hint="eastAsia"/>
          <w:b/>
          <w:bCs/>
          <w:sz w:val="24"/>
          <w:szCs w:val="24"/>
          <w:lang w:val="en-US"/>
        </w:rPr>
        <w:t>考点</w:t>
      </w:r>
      <w:r w:rsidRPr="00E45FE2">
        <w:rPr>
          <w:rFonts w:asciiTheme="minorEastAsia" w:eastAsiaTheme="minorEastAsia" w:hAnsiTheme="minorEastAsia" w:cs="Arial"/>
          <w:b/>
          <w:color w:val="333333"/>
          <w:sz w:val="24"/>
          <w:szCs w:val="24"/>
          <w:shd w:val="clear" w:color="auto" w:fill="FFFFFF"/>
          <w:lang w:val="en-US"/>
        </w:rPr>
        <w:t>2</w:t>
      </w:r>
      <w:r w:rsidRPr="00E45FE2">
        <w:rPr>
          <w:rFonts w:asciiTheme="minorEastAsia" w:eastAsiaTheme="minorEastAsia" w:hAnsiTheme="minorEastAsia" w:cs="Arial"/>
          <w:b/>
          <w:bCs/>
          <w:color w:val="333333"/>
          <w:sz w:val="24"/>
          <w:szCs w:val="24"/>
          <w:shd w:val="clear" w:color="auto" w:fill="FFFFFF"/>
          <w:lang w:val="en-US"/>
        </w:rPr>
        <w:t xml:space="preserve">. </w:t>
      </w:r>
      <w:r w:rsidRPr="00E45FE2">
        <w:rPr>
          <w:rFonts w:asciiTheme="minorEastAsia" w:eastAsiaTheme="minorEastAsia" w:hAnsiTheme="minorEastAsia" w:cs="Arial" w:hint="eastAsia"/>
          <w:b/>
          <w:bCs/>
          <w:color w:val="333333"/>
          <w:sz w:val="24"/>
          <w:szCs w:val="24"/>
          <w:shd w:val="clear" w:color="auto" w:fill="FFFFFF"/>
        </w:rPr>
        <w:t>新时代坚持和发展中国特色社会主义的基本方略</w:t>
      </w:r>
    </w:p>
    <w:p w:rsidR="00B468AC" w:rsidRDefault="00B468AC">
      <w:pPr>
        <w:pStyle w:val="a5"/>
        <w:widowControl/>
        <w:spacing w:line="320" w:lineRule="exact"/>
        <w:ind w:left="0" w:firstLineChars="200" w:firstLine="480"/>
        <w:jc w:val="left"/>
        <w:rPr>
          <w:rFonts w:ascii="Arial" w:eastAsia="宋体" w:hAnsi="Arial" w:cs="Arial"/>
          <w:color w:val="333333"/>
          <w:sz w:val="24"/>
          <w:szCs w:val="24"/>
          <w:shd w:val="clear" w:color="auto" w:fill="FFFFFF"/>
        </w:rPr>
      </w:pPr>
    </w:p>
    <w:p w:rsidR="00B468AC" w:rsidRDefault="00E071E9">
      <w:pPr>
        <w:pStyle w:val="a5"/>
        <w:spacing w:afterLines="50" w:after="156" w:line="320" w:lineRule="exact"/>
        <w:ind w:left="0" w:firstLine="0"/>
        <w:jc w:val="center"/>
        <w:rPr>
          <w:rFonts w:asciiTheme="minorEastAsia" w:eastAsiaTheme="minorEastAsia" w:hAnsiTheme="minorEastAsia" w:cstheme="minorEastAsia"/>
          <w:b/>
          <w:bCs/>
          <w:sz w:val="30"/>
          <w:szCs w:val="30"/>
          <w:lang w:val="en-US"/>
        </w:rPr>
      </w:pPr>
      <w:r>
        <w:rPr>
          <w:rFonts w:asciiTheme="minorEastAsia" w:eastAsiaTheme="minorEastAsia" w:hAnsiTheme="minorEastAsia" w:cstheme="minorEastAsia" w:hint="eastAsia"/>
          <w:b/>
          <w:bCs/>
          <w:sz w:val="30"/>
          <w:szCs w:val="30"/>
        </w:rPr>
        <w:t>第二节</w:t>
      </w:r>
      <w:r>
        <w:rPr>
          <w:rFonts w:asciiTheme="minorEastAsia" w:eastAsiaTheme="minorEastAsia" w:hAnsiTheme="minorEastAsia" w:cstheme="minorEastAsia" w:hint="eastAsia"/>
          <w:b/>
          <w:bCs/>
          <w:sz w:val="30"/>
          <w:szCs w:val="30"/>
          <w:lang w:val="en-US"/>
        </w:rPr>
        <w:t xml:space="preserve">  党的十九大及十九届二中、三中、四中、五中全会精神</w:t>
      </w:r>
    </w:p>
    <w:p w:rsidR="00B468AC" w:rsidRDefault="00E071E9">
      <w:pPr>
        <w:pStyle w:val="a5"/>
        <w:spacing w:line="400" w:lineRule="exact"/>
        <w:ind w:left="0" w:firstLine="0"/>
        <w:rPr>
          <w:rFonts w:ascii="黑体" w:eastAsia="黑体" w:hAnsi="黑体" w:cs="黑体"/>
          <w:color w:val="333333"/>
          <w:sz w:val="28"/>
          <w:szCs w:val="28"/>
          <w:shd w:val="clear" w:color="auto" w:fill="FFFFFF"/>
          <w:lang w:val="en-US"/>
        </w:rPr>
      </w:pPr>
      <w:r>
        <w:rPr>
          <w:rFonts w:ascii="黑体" w:eastAsia="黑体" w:hAnsi="黑体" w:cs="黑体" w:hint="eastAsia"/>
          <w:color w:val="333333"/>
          <w:sz w:val="24"/>
          <w:szCs w:val="24"/>
          <w:shd w:val="clear" w:color="auto" w:fill="FFFFFF"/>
          <w:lang w:val="en-US"/>
        </w:rPr>
        <w:t xml:space="preserve">  </w:t>
      </w:r>
      <w:r>
        <w:rPr>
          <w:rFonts w:ascii="黑体" w:eastAsia="黑体" w:hAnsi="黑体" w:cs="黑体" w:hint="eastAsia"/>
          <w:color w:val="333333"/>
          <w:sz w:val="28"/>
          <w:szCs w:val="28"/>
          <w:shd w:val="clear" w:color="auto" w:fill="FFFFFF"/>
          <w:lang w:val="en-US"/>
        </w:rPr>
        <w:t xml:space="preserve">  一、党的十九大报告</w:t>
      </w:r>
    </w:p>
    <w:p w:rsidR="00B468AC" w:rsidRDefault="00E071E9">
      <w:pPr>
        <w:pStyle w:val="a5"/>
        <w:spacing w:line="400" w:lineRule="exact"/>
        <w:ind w:left="0" w:firstLine="0"/>
        <w:jc w:val="left"/>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b/>
          <w:bCs/>
          <w:sz w:val="21"/>
          <w:szCs w:val="21"/>
          <w:lang w:val="en-US"/>
        </w:rPr>
        <w:t xml:space="preserve">    </w:t>
      </w:r>
      <w:r>
        <w:rPr>
          <w:rFonts w:asciiTheme="minorEastAsia" w:eastAsiaTheme="minorEastAsia" w:hAnsiTheme="minorEastAsia" w:cstheme="minorEastAsia" w:hint="eastAsia"/>
          <w:b/>
          <w:bCs/>
          <w:sz w:val="24"/>
          <w:szCs w:val="24"/>
          <w:lang w:val="en-US"/>
        </w:rPr>
        <w:t>考点：党的十九大对文化建设的部署</w:t>
      </w:r>
    </w:p>
    <w:p w:rsidR="00B468AC" w:rsidRDefault="00E071E9">
      <w:pPr>
        <w:pStyle w:val="a5"/>
        <w:spacing w:line="400" w:lineRule="exact"/>
        <w:ind w:left="0" w:firstLine="0"/>
        <w:rPr>
          <w:rFonts w:ascii="黑体" w:eastAsia="黑体" w:hAnsi="黑体" w:cs="黑体"/>
          <w:color w:val="333333"/>
          <w:sz w:val="28"/>
          <w:szCs w:val="28"/>
          <w:shd w:val="clear" w:color="auto" w:fill="FFFFFF"/>
          <w:lang w:val="en-US"/>
        </w:rPr>
      </w:pPr>
      <w:r>
        <w:rPr>
          <w:rFonts w:asciiTheme="minorEastAsia" w:eastAsiaTheme="minorEastAsia" w:hAnsiTheme="minorEastAsia" w:cstheme="minorEastAsia" w:hint="eastAsia"/>
          <w:sz w:val="24"/>
          <w:szCs w:val="24"/>
          <w:lang w:val="en-US"/>
        </w:rPr>
        <w:t xml:space="preserve">    </w:t>
      </w:r>
      <w:r>
        <w:rPr>
          <w:rFonts w:ascii="黑体" w:eastAsia="黑体" w:hAnsi="黑体" w:cs="黑体" w:hint="eastAsia"/>
          <w:color w:val="333333"/>
          <w:sz w:val="28"/>
          <w:szCs w:val="28"/>
          <w:shd w:val="clear" w:color="auto" w:fill="FFFFFF"/>
          <w:lang w:val="en-US"/>
        </w:rPr>
        <w:t>二、党的十九届二中全会</w:t>
      </w:r>
    </w:p>
    <w:p w:rsidR="00B468AC" w:rsidRDefault="00E071E9">
      <w:pPr>
        <w:pStyle w:val="a5"/>
        <w:spacing w:line="400" w:lineRule="exact"/>
        <w:ind w:left="0" w:firstLine="0"/>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sz w:val="24"/>
          <w:szCs w:val="24"/>
          <w:lang w:val="en-US"/>
        </w:rPr>
        <w:t xml:space="preserve">    </w:t>
      </w:r>
      <w:r>
        <w:rPr>
          <w:rFonts w:asciiTheme="minorEastAsia" w:eastAsiaTheme="minorEastAsia" w:hAnsiTheme="minorEastAsia" w:cstheme="minorEastAsia" w:hint="eastAsia"/>
          <w:b/>
          <w:bCs/>
          <w:sz w:val="24"/>
          <w:szCs w:val="24"/>
          <w:lang w:val="en-US"/>
        </w:rPr>
        <w:t>考点.宪法是国家的根本法，是治国安邦的总章程，是党和人民意志的集中体现。</w:t>
      </w:r>
    </w:p>
    <w:p w:rsidR="00B468AC" w:rsidRDefault="00E071E9">
      <w:pPr>
        <w:pStyle w:val="a5"/>
        <w:spacing w:line="400" w:lineRule="exact"/>
        <w:ind w:left="0" w:firstLine="0"/>
        <w:rPr>
          <w:rFonts w:ascii="黑体" w:eastAsia="黑体" w:hAnsi="黑体" w:cs="黑体"/>
          <w:color w:val="333333"/>
          <w:sz w:val="28"/>
          <w:szCs w:val="28"/>
          <w:shd w:val="clear" w:color="auto" w:fill="FFFFFF"/>
          <w:lang w:val="en-US"/>
        </w:rPr>
      </w:pPr>
      <w:r>
        <w:rPr>
          <w:rFonts w:ascii="黑体" w:eastAsia="黑体" w:hAnsi="黑体" w:cs="黑体" w:hint="eastAsia"/>
          <w:color w:val="333333"/>
          <w:sz w:val="28"/>
          <w:szCs w:val="28"/>
          <w:shd w:val="clear" w:color="auto" w:fill="FFFFFF"/>
          <w:lang w:val="en-US"/>
        </w:rPr>
        <w:t xml:space="preserve">    三、党的十九届三中全会</w:t>
      </w:r>
    </w:p>
    <w:p w:rsidR="00B468AC" w:rsidRDefault="00E071E9">
      <w:pPr>
        <w:pStyle w:val="a5"/>
        <w:spacing w:line="400" w:lineRule="exact"/>
        <w:ind w:left="0" w:firstLine="480"/>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b/>
          <w:bCs/>
          <w:sz w:val="24"/>
          <w:szCs w:val="24"/>
          <w:lang w:val="en-US"/>
        </w:rPr>
        <w:t>考点.《深化党和国家机构改革方案》第（二十七）条、（五十二）条</w:t>
      </w:r>
    </w:p>
    <w:p w:rsidR="00B468AC" w:rsidRDefault="00E071E9">
      <w:pPr>
        <w:pStyle w:val="a5"/>
        <w:spacing w:line="400" w:lineRule="exact"/>
        <w:ind w:left="0" w:firstLine="0"/>
        <w:jc w:val="left"/>
        <w:rPr>
          <w:rFonts w:ascii="黑体" w:eastAsia="黑体" w:hAnsi="黑体" w:cs="黑体"/>
          <w:color w:val="333333"/>
          <w:sz w:val="28"/>
          <w:szCs w:val="28"/>
          <w:shd w:val="clear" w:color="auto" w:fill="FFFFFF"/>
          <w:lang w:val="en-US"/>
        </w:rPr>
      </w:pPr>
      <w:r>
        <w:rPr>
          <w:rFonts w:asciiTheme="minorEastAsia" w:eastAsiaTheme="minorEastAsia" w:hAnsiTheme="minorEastAsia" w:cstheme="minorEastAsia" w:hint="eastAsia"/>
          <w:b/>
          <w:bCs/>
          <w:sz w:val="24"/>
          <w:szCs w:val="24"/>
          <w:lang w:val="en-US"/>
        </w:rPr>
        <w:t xml:space="preserve">    </w:t>
      </w:r>
      <w:r>
        <w:rPr>
          <w:rFonts w:ascii="黑体" w:eastAsia="黑体" w:hAnsi="黑体" w:cs="黑体" w:hint="eastAsia"/>
          <w:color w:val="333333"/>
          <w:sz w:val="28"/>
          <w:szCs w:val="28"/>
          <w:shd w:val="clear" w:color="auto" w:fill="FFFFFF"/>
          <w:lang w:val="en-US"/>
        </w:rPr>
        <w:t>四、党的十九届四中全会</w:t>
      </w:r>
    </w:p>
    <w:p w:rsidR="00B468AC" w:rsidRDefault="00E071E9">
      <w:pPr>
        <w:pStyle w:val="a5"/>
        <w:spacing w:line="400" w:lineRule="exact"/>
        <w:ind w:left="0" w:firstLine="0"/>
        <w:rPr>
          <w:rFonts w:ascii="Arial" w:eastAsia="宋体" w:hAnsi="Arial" w:cs="Arial"/>
          <w:color w:val="333333"/>
          <w:sz w:val="24"/>
          <w:szCs w:val="24"/>
          <w:shd w:val="clear" w:color="auto" w:fill="FFFFFF"/>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b/>
          <w:bCs/>
          <w:sz w:val="24"/>
          <w:szCs w:val="24"/>
          <w:lang w:val="en-US"/>
        </w:rPr>
        <w:t xml:space="preserve">  考点.坚持和完善繁荣发展社会主义先进文化的制度</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sz w:val="24"/>
          <w:szCs w:val="24"/>
          <w:lang w:val="en-US"/>
        </w:rPr>
        <w:t>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rsidR="00B468AC" w:rsidRDefault="00E071E9">
      <w:pPr>
        <w:pStyle w:val="a5"/>
        <w:spacing w:line="400" w:lineRule="exact"/>
        <w:ind w:left="0" w:firstLine="0"/>
        <w:rPr>
          <w:rFonts w:ascii="黑体" w:eastAsia="黑体" w:hAnsi="黑体" w:cs="黑体"/>
          <w:color w:val="333333"/>
          <w:sz w:val="28"/>
          <w:szCs w:val="28"/>
          <w:shd w:val="clear" w:color="auto" w:fill="FFFFFF"/>
          <w:lang w:val="en-US"/>
        </w:rPr>
      </w:pPr>
      <w:r>
        <w:rPr>
          <w:rFonts w:ascii="黑体" w:eastAsia="黑体" w:hAnsi="黑体" w:cs="黑体" w:hint="eastAsia"/>
          <w:color w:val="333333"/>
          <w:sz w:val="24"/>
          <w:szCs w:val="24"/>
          <w:shd w:val="clear" w:color="auto" w:fill="FFFFFF"/>
          <w:lang w:val="en-US"/>
        </w:rPr>
        <w:t xml:space="preserve">  </w:t>
      </w:r>
      <w:r>
        <w:rPr>
          <w:rFonts w:ascii="黑体" w:eastAsia="黑体" w:hAnsi="黑体" w:cs="黑体" w:hint="eastAsia"/>
          <w:color w:val="333333"/>
          <w:sz w:val="28"/>
          <w:szCs w:val="28"/>
          <w:shd w:val="clear" w:color="auto" w:fill="FFFFFF"/>
          <w:lang w:val="en-US"/>
        </w:rPr>
        <w:t xml:space="preserve">  五、党的十九届五中全会</w:t>
      </w:r>
    </w:p>
    <w:p w:rsidR="00B468AC" w:rsidRDefault="00E071E9">
      <w:pPr>
        <w:pStyle w:val="a5"/>
        <w:spacing w:line="400" w:lineRule="exact"/>
        <w:ind w:left="0" w:firstLine="0"/>
        <w:rPr>
          <w:rFonts w:asciiTheme="minorEastAsia" w:eastAsiaTheme="minorEastAsia" w:hAnsiTheme="minorEastAsia" w:cstheme="minorEastAsia"/>
          <w:b/>
          <w:bCs/>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b/>
          <w:bCs/>
          <w:sz w:val="24"/>
          <w:szCs w:val="24"/>
          <w:lang w:val="en-US"/>
        </w:rPr>
        <w:t>考点.繁荣发展文化事业和文化产业，提高国家文化软实力</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sz w:val="24"/>
          <w:szCs w:val="24"/>
          <w:lang w:val="en-US"/>
        </w:rPr>
        <w:t xml:space="preserve">  （1）提高社会文明程度。</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 xml:space="preserve">    （2）提升公共文化服务水平。</w:t>
      </w:r>
    </w:p>
    <w:p w:rsidR="00B468AC" w:rsidRDefault="00E071E9">
      <w:pPr>
        <w:pStyle w:val="a5"/>
        <w:spacing w:line="400" w:lineRule="exact"/>
        <w:ind w:left="0" w:firstLine="0"/>
        <w:rPr>
          <w:rFonts w:ascii="Arial" w:eastAsia="宋体" w:hAnsi="Arial" w:cs="Arial"/>
          <w:color w:val="333333"/>
          <w:sz w:val="21"/>
          <w:szCs w:val="21"/>
          <w:shd w:val="clear" w:color="auto" w:fill="FFFFFF"/>
        </w:rPr>
      </w:pPr>
      <w:r>
        <w:rPr>
          <w:rFonts w:asciiTheme="minorEastAsia" w:eastAsiaTheme="minorEastAsia" w:hAnsiTheme="minorEastAsia" w:cstheme="minorEastAsia" w:hint="eastAsia"/>
          <w:sz w:val="24"/>
          <w:szCs w:val="24"/>
          <w:lang w:val="en-US"/>
        </w:rPr>
        <w:t xml:space="preserve">    （3）健全现代文化产业体系。    </w:t>
      </w:r>
    </w:p>
    <w:p w:rsidR="00B468AC" w:rsidRDefault="00E071E9">
      <w:pPr>
        <w:pStyle w:val="a5"/>
        <w:spacing w:line="400" w:lineRule="exact"/>
        <w:ind w:firstLineChars="200" w:firstLine="480"/>
        <w:rPr>
          <w:rFonts w:ascii="Arial" w:eastAsia="宋体" w:hAnsi="Arial" w:cs="Arial"/>
          <w:color w:val="333333"/>
          <w:sz w:val="24"/>
          <w:szCs w:val="24"/>
          <w:shd w:val="clear" w:color="auto" w:fill="FFFFFF"/>
          <w:lang w:val="en-US"/>
        </w:rPr>
      </w:pPr>
      <w:r>
        <w:rPr>
          <w:rFonts w:ascii="Arial" w:eastAsia="宋体" w:hAnsi="Arial" w:cs="Arial" w:hint="eastAsia"/>
          <w:color w:val="333333"/>
          <w:sz w:val="24"/>
          <w:szCs w:val="24"/>
          <w:shd w:val="clear" w:color="auto" w:fill="FFFFFF"/>
        </w:rPr>
        <w:t xml:space="preserve">     </w:t>
      </w:r>
    </w:p>
    <w:p w:rsidR="00B468AC" w:rsidRDefault="00E071E9">
      <w:pPr>
        <w:pStyle w:val="a5"/>
        <w:spacing w:afterLines="50" w:after="156" w:line="400" w:lineRule="exact"/>
        <w:ind w:left="0" w:firstLine="0"/>
        <w:jc w:val="center"/>
        <w:rPr>
          <w:rFonts w:asciiTheme="minorEastAsia" w:eastAsiaTheme="minorEastAsia" w:hAnsiTheme="minorEastAsia" w:cstheme="minorEastAsia"/>
          <w:b/>
          <w:bCs/>
          <w:sz w:val="28"/>
          <w:szCs w:val="28"/>
          <w:lang w:val="en-US"/>
        </w:rPr>
      </w:pPr>
      <w:r>
        <w:rPr>
          <w:rFonts w:asciiTheme="minorEastAsia" w:eastAsiaTheme="minorEastAsia" w:hAnsiTheme="minorEastAsia" w:cstheme="minorEastAsia" w:hint="eastAsia"/>
          <w:b/>
          <w:bCs/>
          <w:sz w:val="30"/>
          <w:szCs w:val="30"/>
          <w:lang w:val="en-US"/>
        </w:rPr>
        <w:t>第三节  习近平总书记关于文化工作的重要论述</w:t>
      </w:r>
    </w:p>
    <w:p w:rsidR="00B468AC" w:rsidRDefault="00E071E9">
      <w:pPr>
        <w:pStyle w:val="a5"/>
        <w:spacing w:line="400" w:lineRule="exact"/>
        <w:ind w:left="0" w:firstLine="0"/>
        <w:rPr>
          <w:rFonts w:ascii="Arial" w:eastAsia="宋体" w:hAnsi="Arial" w:cs="Arial"/>
          <w:color w:val="333333"/>
          <w:sz w:val="24"/>
          <w:szCs w:val="24"/>
          <w:shd w:val="clear" w:color="auto" w:fill="FFFFFF"/>
          <w:lang w:val="en-US"/>
        </w:rPr>
      </w:pPr>
      <w:r>
        <w:rPr>
          <w:rFonts w:asciiTheme="minorEastAsia" w:eastAsiaTheme="minorEastAsia" w:hAnsiTheme="minorEastAsia" w:cstheme="minorEastAsia" w:hint="eastAsia"/>
          <w:b/>
          <w:bCs/>
          <w:sz w:val="24"/>
          <w:szCs w:val="24"/>
          <w:lang w:val="en-US"/>
        </w:rPr>
        <w:t xml:space="preserve">    考点1.坚持马克思主义在意识形态领域指导地位的根本制度</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sz w:val="24"/>
          <w:szCs w:val="24"/>
          <w:lang w:val="en-US"/>
        </w:rPr>
        <w:t>我们要立足中国，面向现代化、面向世界、面向未来，巩固马克思主义在意识形态领域的指导地位，发展社会主义先进文化，加强社会主义精神文明建设，</w:t>
      </w:r>
      <w:r>
        <w:rPr>
          <w:rFonts w:asciiTheme="minorEastAsia" w:eastAsiaTheme="minorEastAsia" w:hAnsiTheme="minorEastAsia" w:cstheme="minorEastAsia" w:hint="eastAsia"/>
          <w:sz w:val="24"/>
          <w:szCs w:val="24"/>
          <w:lang w:val="en-US"/>
        </w:rPr>
        <w:lastRenderedPageBreak/>
        <w:t>把社会主义核心价值观融入社会发展各方面，推动中华优秀传统文化创造性转化、创新性发展，不断提高人民思想觉悟、道德水平、文明素养，不断铸就中华文化新辉煌。</w:t>
      </w:r>
    </w:p>
    <w:p w:rsidR="00B468AC" w:rsidRDefault="00E071E9">
      <w:pPr>
        <w:pStyle w:val="a5"/>
        <w:spacing w:line="400" w:lineRule="exact"/>
        <w:ind w:left="0" w:firstLine="0"/>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sz w:val="24"/>
          <w:szCs w:val="24"/>
          <w:lang w:val="en-US"/>
        </w:rPr>
        <w:t xml:space="preserve">   </w:t>
      </w:r>
      <w:r>
        <w:rPr>
          <w:rFonts w:asciiTheme="minorEastAsia" w:eastAsiaTheme="minorEastAsia" w:hAnsiTheme="minorEastAsia" w:cstheme="minorEastAsia" w:hint="eastAsia"/>
          <w:b/>
          <w:bCs/>
          <w:sz w:val="24"/>
          <w:szCs w:val="24"/>
          <w:lang w:val="en-US"/>
        </w:rPr>
        <w:t xml:space="preserve"> 考点2.文化自信</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sz w:val="24"/>
          <w:szCs w:val="24"/>
          <w:lang w:val="en-US"/>
        </w:rPr>
        <w:t>文化自信，是更基础、更广泛、更深厚的自信。在5000多年文明发展中孕育的中华优秀传统文化，在党和人民伟大斗争中孕育的革命文化和社会主义先进文化，</w:t>
      </w:r>
      <w:proofErr w:type="gramStart"/>
      <w:r>
        <w:rPr>
          <w:rFonts w:asciiTheme="minorEastAsia" w:eastAsiaTheme="minorEastAsia" w:hAnsiTheme="minorEastAsia" w:cstheme="minorEastAsia" w:hint="eastAsia"/>
          <w:sz w:val="24"/>
          <w:szCs w:val="24"/>
          <w:lang w:val="en-US"/>
        </w:rPr>
        <w:t>积淀着</w:t>
      </w:r>
      <w:proofErr w:type="gramEnd"/>
      <w:r>
        <w:rPr>
          <w:rFonts w:asciiTheme="minorEastAsia" w:eastAsiaTheme="minorEastAsia" w:hAnsiTheme="minorEastAsia" w:cstheme="minorEastAsia" w:hint="eastAsia"/>
          <w:sz w:val="24"/>
          <w:szCs w:val="24"/>
          <w:lang w:val="en-US"/>
        </w:rPr>
        <w:t>中华民族最深层的精神追求，代表着中华民族独特的精神标识。</w:t>
      </w:r>
    </w:p>
    <w:p w:rsidR="00B468AC" w:rsidRDefault="00E071E9">
      <w:pPr>
        <w:pStyle w:val="a5"/>
        <w:spacing w:line="400" w:lineRule="exact"/>
        <w:ind w:left="0" w:firstLine="0"/>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sz w:val="24"/>
          <w:szCs w:val="24"/>
          <w:lang w:val="en-US"/>
        </w:rPr>
        <w:t xml:space="preserve">    </w:t>
      </w:r>
      <w:r>
        <w:rPr>
          <w:rFonts w:asciiTheme="minorEastAsia" w:eastAsiaTheme="minorEastAsia" w:hAnsiTheme="minorEastAsia" w:cstheme="minorEastAsia" w:hint="eastAsia"/>
          <w:b/>
          <w:bCs/>
          <w:sz w:val="24"/>
          <w:szCs w:val="24"/>
          <w:lang w:val="en-US"/>
        </w:rPr>
        <w:t>考点3.发展中国特色社会主义文化</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Arial" w:eastAsia="宋体" w:hAnsi="Arial" w:cs="Arial" w:hint="eastAsia"/>
          <w:color w:val="333333"/>
          <w:sz w:val="24"/>
          <w:szCs w:val="24"/>
          <w:shd w:val="clear" w:color="auto" w:fill="FFFFFF"/>
          <w:lang w:val="en-US"/>
        </w:rPr>
        <w:t xml:space="preserve"> </w:t>
      </w:r>
      <w:r>
        <w:rPr>
          <w:rFonts w:asciiTheme="minorEastAsia" w:eastAsiaTheme="minorEastAsia" w:hAnsiTheme="minorEastAsia" w:cstheme="minorEastAsia" w:hint="eastAsia"/>
          <w:sz w:val="24"/>
          <w:szCs w:val="24"/>
          <w:lang w:val="en-US"/>
        </w:rPr>
        <w:t xml:space="preserve">   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B468AC" w:rsidRDefault="00E071E9">
      <w:pPr>
        <w:pStyle w:val="a5"/>
        <w:spacing w:line="400" w:lineRule="exact"/>
        <w:ind w:left="0" w:firstLine="0"/>
        <w:rPr>
          <w:rFonts w:asciiTheme="minorEastAsia" w:eastAsiaTheme="minorEastAsia" w:hAnsiTheme="minorEastAsia" w:cstheme="minorEastAsia"/>
          <w:b/>
          <w:bCs/>
          <w:color w:val="FF0000"/>
          <w:sz w:val="24"/>
          <w:szCs w:val="24"/>
          <w:lang w:val="en-US"/>
        </w:rPr>
      </w:pPr>
      <w:r>
        <w:rPr>
          <w:rFonts w:asciiTheme="minorEastAsia" w:eastAsiaTheme="minorEastAsia" w:hAnsiTheme="minorEastAsia" w:cstheme="minorEastAsia"/>
          <w:color w:val="FF0000"/>
          <w:sz w:val="24"/>
          <w:szCs w:val="24"/>
          <w:lang w:val="en-US"/>
        </w:rPr>
        <w:t xml:space="preserve">   </w:t>
      </w:r>
      <w:r>
        <w:rPr>
          <w:rFonts w:asciiTheme="minorEastAsia" w:eastAsiaTheme="minorEastAsia" w:hAnsiTheme="minorEastAsia" w:cstheme="minorEastAsia" w:hint="eastAsia"/>
          <w:b/>
          <w:bCs/>
          <w:sz w:val="24"/>
          <w:szCs w:val="24"/>
          <w:lang w:val="en-US"/>
        </w:rPr>
        <w:t xml:space="preserve"> 考点4.社会主义核心价值观</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 xml:space="preserve">    富强、民主、文明、和谐</w:t>
      </w:r>
    </w:p>
    <w:p w:rsidR="00B468AC" w:rsidRDefault="00E071E9">
      <w:pPr>
        <w:pStyle w:val="a5"/>
        <w:spacing w:line="400" w:lineRule="exact"/>
        <w:ind w:left="0" w:firstLine="0"/>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 xml:space="preserve">    自由、平等、公正、法治</w:t>
      </w:r>
    </w:p>
    <w:p w:rsidR="00B468AC" w:rsidRDefault="00E071E9">
      <w:pPr>
        <w:pStyle w:val="a5"/>
        <w:spacing w:line="400" w:lineRule="exact"/>
        <w:ind w:left="0" w:firstLine="0"/>
        <w:rPr>
          <w:rFonts w:ascii="Arial" w:eastAsia="宋体" w:hAnsi="Arial" w:cs="Arial"/>
          <w:color w:val="333333"/>
          <w:sz w:val="24"/>
          <w:szCs w:val="24"/>
          <w:shd w:val="clear" w:color="auto" w:fill="FFFFFF"/>
        </w:rPr>
      </w:pPr>
      <w:r>
        <w:rPr>
          <w:rFonts w:asciiTheme="minorEastAsia" w:eastAsiaTheme="minorEastAsia" w:hAnsiTheme="minorEastAsia" w:cstheme="minorEastAsia" w:hint="eastAsia"/>
          <w:sz w:val="24"/>
          <w:szCs w:val="24"/>
          <w:lang w:val="en-US"/>
        </w:rPr>
        <w:t xml:space="preserve">    爱国、敬业、诚信、友善</w:t>
      </w:r>
    </w:p>
    <w:p w:rsidR="00B468AC" w:rsidRDefault="00E071E9">
      <w:pPr>
        <w:pStyle w:val="a5"/>
        <w:spacing w:line="400" w:lineRule="exact"/>
        <w:ind w:left="0" w:firstLine="0"/>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b/>
          <w:bCs/>
          <w:sz w:val="24"/>
          <w:szCs w:val="24"/>
          <w:lang w:val="en-US"/>
        </w:rPr>
        <w:t xml:space="preserve">    考点5.在文艺工作座谈会上的讲话</w:t>
      </w:r>
    </w:p>
    <w:p w:rsidR="00B468AC" w:rsidRDefault="00E071E9">
      <w:pPr>
        <w:pStyle w:val="a5"/>
        <w:spacing w:line="400" w:lineRule="exact"/>
        <w:ind w:left="0" w:firstLine="0"/>
        <w:jc w:val="left"/>
        <w:rPr>
          <w:rFonts w:ascii="Arial" w:eastAsia="宋体" w:hAnsi="Arial" w:cs="Arial"/>
          <w:sz w:val="24"/>
          <w:szCs w:val="24"/>
          <w:shd w:val="clear" w:color="auto" w:fill="FFFFFF"/>
          <w:lang w:val="en-US"/>
        </w:rPr>
      </w:pPr>
      <w:r>
        <w:rPr>
          <w:rFonts w:ascii="Arial" w:eastAsia="宋体" w:hAnsi="Arial" w:cs="Arial" w:hint="eastAsia"/>
          <w:color w:val="333333"/>
          <w:sz w:val="24"/>
          <w:szCs w:val="24"/>
          <w:shd w:val="clear" w:color="auto" w:fill="FFFFFF"/>
          <w:lang w:val="en-US"/>
        </w:rPr>
        <w:t xml:space="preserve">   </w:t>
      </w:r>
      <w:r>
        <w:rPr>
          <w:rFonts w:ascii="Arial" w:eastAsia="宋体" w:hAnsi="Arial" w:cs="Arial" w:hint="eastAsia"/>
          <w:sz w:val="24"/>
          <w:szCs w:val="24"/>
          <w:shd w:val="clear" w:color="auto" w:fill="FFFFFF"/>
          <w:lang w:val="en-US"/>
        </w:rPr>
        <w:t>（</w:t>
      </w:r>
      <w:r>
        <w:rPr>
          <w:rFonts w:ascii="Arial" w:eastAsia="宋体" w:hAnsi="Arial" w:cs="Arial" w:hint="eastAsia"/>
          <w:sz w:val="24"/>
          <w:szCs w:val="24"/>
          <w:shd w:val="clear" w:color="auto" w:fill="FFFFFF"/>
          <w:lang w:val="en-US"/>
        </w:rPr>
        <w:t>1</w:t>
      </w:r>
      <w:r>
        <w:rPr>
          <w:rFonts w:ascii="Arial" w:eastAsia="宋体" w:hAnsi="Arial" w:cs="Arial" w:hint="eastAsia"/>
          <w:sz w:val="24"/>
          <w:szCs w:val="24"/>
          <w:shd w:val="clear" w:color="auto" w:fill="FFFFFF"/>
          <w:lang w:val="en-US"/>
        </w:rPr>
        <w:t>）实现中华民族伟大复兴需要中华文化繁荣兴盛。</w:t>
      </w:r>
    </w:p>
    <w:p w:rsidR="00B468AC" w:rsidRDefault="00E071E9">
      <w:pPr>
        <w:pStyle w:val="a5"/>
        <w:spacing w:line="400" w:lineRule="exact"/>
        <w:ind w:left="0" w:firstLine="0"/>
        <w:jc w:val="left"/>
        <w:rPr>
          <w:rFonts w:ascii="Arial" w:eastAsia="宋体" w:hAnsi="Arial" w:cs="Arial"/>
          <w:sz w:val="24"/>
          <w:szCs w:val="24"/>
          <w:shd w:val="clear" w:color="auto" w:fill="FFFFFF"/>
          <w:lang w:val="en-US"/>
        </w:rPr>
      </w:pPr>
      <w:r>
        <w:rPr>
          <w:rFonts w:ascii="Arial" w:eastAsia="宋体" w:hAnsi="Arial" w:cs="Arial" w:hint="eastAsia"/>
          <w:sz w:val="24"/>
          <w:szCs w:val="24"/>
          <w:shd w:val="clear" w:color="auto" w:fill="FFFFFF"/>
          <w:lang w:val="en-US"/>
        </w:rPr>
        <w:t xml:space="preserve">   </w:t>
      </w:r>
      <w:r>
        <w:rPr>
          <w:rFonts w:ascii="Arial" w:eastAsia="宋体" w:hAnsi="Arial" w:cs="Arial" w:hint="eastAsia"/>
          <w:sz w:val="24"/>
          <w:szCs w:val="24"/>
          <w:shd w:val="clear" w:color="auto" w:fill="FFFFFF"/>
          <w:lang w:val="en-US"/>
        </w:rPr>
        <w:t>（</w:t>
      </w:r>
      <w:r>
        <w:rPr>
          <w:rFonts w:ascii="Arial" w:eastAsia="宋体" w:hAnsi="Arial" w:cs="Arial" w:hint="eastAsia"/>
          <w:sz w:val="24"/>
          <w:szCs w:val="24"/>
          <w:shd w:val="clear" w:color="auto" w:fill="FFFFFF"/>
          <w:lang w:val="en-US"/>
        </w:rPr>
        <w:t>2</w:t>
      </w:r>
      <w:r>
        <w:rPr>
          <w:rFonts w:ascii="Arial" w:eastAsia="宋体" w:hAnsi="Arial" w:cs="Arial" w:hint="eastAsia"/>
          <w:sz w:val="24"/>
          <w:szCs w:val="24"/>
          <w:shd w:val="clear" w:color="auto" w:fill="FFFFFF"/>
          <w:lang w:val="en-US"/>
        </w:rPr>
        <w:t>）创作无愧于时代的优秀作品。</w:t>
      </w:r>
    </w:p>
    <w:p w:rsidR="00B468AC" w:rsidRDefault="00E071E9">
      <w:pPr>
        <w:pStyle w:val="a5"/>
        <w:spacing w:line="400" w:lineRule="exact"/>
        <w:ind w:left="0" w:firstLine="0"/>
        <w:jc w:val="left"/>
        <w:rPr>
          <w:rFonts w:ascii="Arial" w:eastAsia="宋体" w:hAnsi="Arial" w:cs="Arial"/>
          <w:sz w:val="24"/>
          <w:szCs w:val="24"/>
          <w:shd w:val="clear" w:color="auto" w:fill="FFFFFF"/>
          <w:lang w:val="en-US"/>
        </w:rPr>
      </w:pPr>
      <w:r>
        <w:rPr>
          <w:rFonts w:ascii="Arial" w:eastAsia="宋体" w:hAnsi="Arial" w:cs="Arial" w:hint="eastAsia"/>
          <w:sz w:val="24"/>
          <w:szCs w:val="24"/>
          <w:shd w:val="clear" w:color="auto" w:fill="FFFFFF"/>
          <w:lang w:val="en-US"/>
        </w:rPr>
        <w:t xml:space="preserve">   </w:t>
      </w:r>
      <w:r>
        <w:rPr>
          <w:rFonts w:ascii="Arial" w:eastAsia="宋体" w:hAnsi="Arial" w:cs="Arial" w:hint="eastAsia"/>
          <w:sz w:val="24"/>
          <w:szCs w:val="24"/>
          <w:shd w:val="clear" w:color="auto" w:fill="FFFFFF"/>
          <w:lang w:val="en-US"/>
        </w:rPr>
        <w:t>（</w:t>
      </w:r>
      <w:r>
        <w:rPr>
          <w:rFonts w:ascii="Arial" w:eastAsia="宋体" w:hAnsi="Arial" w:cs="Arial" w:hint="eastAsia"/>
          <w:sz w:val="24"/>
          <w:szCs w:val="24"/>
          <w:shd w:val="clear" w:color="auto" w:fill="FFFFFF"/>
          <w:lang w:val="en-US"/>
        </w:rPr>
        <w:t>3</w:t>
      </w:r>
      <w:r>
        <w:rPr>
          <w:rFonts w:ascii="Arial" w:eastAsia="宋体" w:hAnsi="Arial" w:cs="Arial" w:hint="eastAsia"/>
          <w:sz w:val="24"/>
          <w:szCs w:val="24"/>
          <w:shd w:val="clear" w:color="auto" w:fill="FFFFFF"/>
          <w:lang w:val="en-US"/>
        </w:rPr>
        <w:t>）坚持以人民为中心的创作导向。</w:t>
      </w:r>
    </w:p>
    <w:p w:rsidR="00B468AC" w:rsidRDefault="00E071E9">
      <w:pPr>
        <w:pStyle w:val="a9"/>
        <w:spacing w:before="0" w:beforeAutospacing="0" w:after="0" w:afterAutospacing="0" w:line="400" w:lineRule="exact"/>
        <w:jc w:val="both"/>
        <w:rPr>
          <w:rFonts w:ascii="Arial" w:hAnsi="Arial" w:cs="Arial"/>
          <w:kern w:val="2"/>
          <w:shd w:val="clear" w:color="auto" w:fill="FFFFFF"/>
          <w:lang w:bidi="zh-CN"/>
        </w:rPr>
      </w:pPr>
      <w:r>
        <w:rPr>
          <w:rFonts w:ascii="Arial" w:hAnsi="Arial" w:cs="Arial" w:hint="eastAsia"/>
          <w:kern w:val="2"/>
          <w:shd w:val="clear" w:color="auto" w:fill="FFFFFF"/>
          <w:lang w:bidi="zh-CN"/>
        </w:rPr>
        <w:t xml:space="preserve">   </w:t>
      </w:r>
      <w:r>
        <w:rPr>
          <w:rFonts w:ascii="Arial" w:hAnsi="Arial" w:cs="Arial" w:hint="eastAsia"/>
          <w:kern w:val="2"/>
          <w:shd w:val="clear" w:color="auto" w:fill="FFFFFF"/>
          <w:lang w:bidi="zh-CN"/>
        </w:rPr>
        <w:t>（</w:t>
      </w:r>
      <w:r>
        <w:rPr>
          <w:rFonts w:ascii="Arial" w:hAnsi="Arial" w:cs="Arial" w:hint="eastAsia"/>
          <w:kern w:val="2"/>
          <w:shd w:val="clear" w:color="auto" w:fill="FFFFFF"/>
          <w:lang w:bidi="zh-CN"/>
        </w:rPr>
        <w:t>4</w:t>
      </w:r>
      <w:r>
        <w:rPr>
          <w:rFonts w:ascii="Arial" w:hAnsi="Arial" w:cs="Arial" w:hint="eastAsia"/>
          <w:kern w:val="2"/>
          <w:shd w:val="clear" w:color="auto" w:fill="FFFFFF"/>
          <w:lang w:bidi="zh-CN"/>
        </w:rPr>
        <w:t>）中国精神是社会主义文艺的灵魂。</w:t>
      </w:r>
    </w:p>
    <w:p w:rsidR="00B468AC" w:rsidRDefault="00E071E9">
      <w:pPr>
        <w:pStyle w:val="a9"/>
        <w:spacing w:before="0" w:beforeAutospacing="0" w:after="0" w:afterAutospacing="0" w:line="400" w:lineRule="exact"/>
        <w:jc w:val="both"/>
        <w:rPr>
          <w:rFonts w:ascii="Arial" w:hAnsi="Arial" w:cs="Arial"/>
          <w:b/>
          <w:bCs/>
          <w:kern w:val="2"/>
          <w:shd w:val="clear" w:color="auto" w:fill="FFFFFF"/>
          <w:lang w:bidi="zh-CN"/>
        </w:rPr>
      </w:pPr>
      <w:r>
        <w:rPr>
          <w:rFonts w:ascii="Arial" w:hAnsi="Arial" w:cs="Arial" w:hint="eastAsia"/>
          <w:kern w:val="2"/>
          <w:shd w:val="clear" w:color="auto" w:fill="FFFFFF"/>
          <w:lang w:bidi="zh-CN"/>
        </w:rPr>
        <w:t xml:space="preserve"> </w:t>
      </w:r>
      <w:r>
        <w:rPr>
          <w:rFonts w:asciiTheme="minorEastAsia" w:eastAsiaTheme="minorEastAsia" w:hAnsiTheme="minorEastAsia" w:cstheme="minorEastAsia" w:hint="eastAsia"/>
          <w:kern w:val="2"/>
          <w:lang w:bidi="zh-CN"/>
        </w:rPr>
        <w:t xml:space="preserve">  </w:t>
      </w:r>
      <w:r>
        <w:rPr>
          <w:rFonts w:ascii="Arial" w:hAnsi="Arial" w:cs="Arial" w:hint="eastAsia"/>
          <w:kern w:val="2"/>
          <w:shd w:val="clear" w:color="auto" w:fill="FFFFFF"/>
          <w:lang w:bidi="zh-CN"/>
        </w:rPr>
        <w:t>（</w:t>
      </w:r>
      <w:r>
        <w:rPr>
          <w:rFonts w:ascii="Arial" w:hAnsi="Arial" w:cs="Arial" w:hint="eastAsia"/>
          <w:kern w:val="2"/>
          <w:shd w:val="clear" w:color="auto" w:fill="FFFFFF"/>
          <w:lang w:bidi="zh-CN"/>
        </w:rPr>
        <w:t>5</w:t>
      </w:r>
      <w:r>
        <w:rPr>
          <w:rFonts w:ascii="Arial" w:hAnsi="Arial" w:cs="Arial" w:hint="eastAsia"/>
          <w:kern w:val="2"/>
          <w:shd w:val="clear" w:color="auto" w:fill="FFFFFF"/>
          <w:lang w:bidi="zh-CN"/>
        </w:rPr>
        <w:t>）加强和改进党对文艺工作的领导。</w:t>
      </w:r>
    </w:p>
    <w:p w:rsidR="00B468AC" w:rsidRDefault="00B468AC">
      <w:pPr>
        <w:pStyle w:val="a9"/>
        <w:spacing w:before="0" w:beforeAutospacing="0" w:after="0" w:afterAutospacing="0" w:line="400" w:lineRule="exact"/>
        <w:jc w:val="both"/>
        <w:rPr>
          <w:rFonts w:ascii="Arial" w:hAnsi="Arial" w:cs="Arial"/>
          <w:b/>
          <w:bCs/>
          <w:color w:val="333333"/>
          <w:kern w:val="2"/>
          <w:shd w:val="clear" w:color="auto" w:fill="FFFFFF"/>
          <w:lang w:bidi="zh-CN"/>
        </w:rPr>
      </w:pPr>
    </w:p>
    <w:p w:rsidR="00B468AC" w:rsidRDefault="00E071E9">
      <w:pPr>
        <w:numPr>
          <w:ilvl w:val="0"/>
          <w:numId w:val="1"/>
        </w:numPr>
        <w:adjustRightInd w:val="0"/>
        <w:spacing w:line="400" w:lineRule="exact"/>
        <w:jc w:val="center"/>
        <w:rPr>
          <w:rFonts w:ascii="黑体" w:eastAsia="黑体" w:hAnsi="黑体" w:cs="黑体"/>
          <w:sz w:val="32"/>
          <w:szCs w:val="32"/>
          <w:lang w:bidi="zh-CN"/>
        </w:rPr>
      </w:pPr>
      <w:r>
        <w:rPr>
          <w:rFonts w:ascii="Arial" w:hAnsi="Arial" w:cs="Arial" w:hint="eastAsia"/>
          <w:color w:val="333333"/>
          <w:shd w:val="clear" w:color="auto" w:fill="FFFFFF"/>
          <w:lang w:bidi="zh-CN"/>
        </w:rPr>
        <w:t xml:space="preserve">  </w:t>
      </w:r>
      <w:r>
        <w:rPr>
          <w:rFonts w:ascii="黑体" w:eastAsia="黑体" w:hAnsi="黑体" w:cs="黑体" w:hint="eastAsia"/>
          <w:sz w:val="32"/>
          <w:szCs w:val="32"/>
          <w:lang w:bidi="zh-CN"/>
        </w:rPr>
        <w:t xml:space="preserve"> 演出活动相关法律法规</w:t>
      </w:r>
    </w:p>
    <w:p w:rsidR="00B468AC" w:rsidRDefault="00B468AC">
      <w:pPr>
        <w:numPr>
          <w:ilvl w:val="255"/>
          <w:numId w:val="0"/>
        </w:numPr>
        <w:adjustRightInd w:val="0"/>
        <w:spacing w:line="400" w:lineRule="exact"/>
        <w:rPr>
          <w:rFonts w:ascii="黑体" w:eastAsia="黑体" w:hAnsi="黑体" w:cs="黑体"/>
          <w:sz w:val="32"/>
          <w:szCs w:val="32"/>
          <w:lang w:bidi="zh-CN"/>
        </w:rPr>
      </w:pPr>
    </w:p>
    <w:p w:rsidR="00B468AC" w:rsidRDefault="00E071E9">
      <w:pPr>
        <w:adjustRightInd w:val="0"/>
        <w:snapToGrid w:val="0"/>
        <w:spacing w:afterLines="100" w:after="312" w:line="320" w:lineRule="exact"/>
        <w:jc w:val="center"/>
        <w:rPr>
          <w:rFonts w:asciiTheme="minorEastAsia" w:hAnsiTheme="minorEastAsia" w:cstheme="minorEastAsia"/>
          <w:b/>
          <w:bCs/>
          <w:sz w:val="30"/>
          <w:szCs w:val="30"/>
          <w:lang w:val="zh-CN" w:bidi="zh-CN"/>
        </w:rPr>
      </w:pPr>
      <w:r>
        <w:rPr>
          <w:rFonts w:asciiTheme="minorEastAsia" w:hAnsiTheme="minorEastAsia" w:cstheme="minorEastAsia" w:hint="eastAsia"/>
          <w:b/>
          <w:bCs/>
          <w:sz w:val="30"/>
          <w:szCs w:val="30"/>
          <w:lang w:val="zh-CN" w:bidi="zh-CN"/>
        </w:rPr>
        <w:t>第一节  相关法律</w:t>
      </w:r>
    </w:p>
    <w:p w:rsidR="00B468AC" w:rsidRDefault="00E071E9">
      <w:pPr>
        <w:adjustRightInd w:val="0"/>
        <w:snapToGrid w:val="0"/>
        <w:spacing w:line="300" w:lineRule="exact"/>
        <w:ind w:firstLine="56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一、《中华人民共和国民法典》</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 xml:space="preserve">第十八条至第二十三条、第五十八条至第六十一条、第一百零二条、第四百六十九条至第四百七十一条、第五百零二条至第五百零七条、第九百九十条至第九百九十二条、第一千零一十二条至第一千零一十四条、第一千零一十七条至第一千零一十九条、第一千零三十二条至第一千零三四条、第一千一百八十二条至第一千一百八十五条 </w:t>
      </w:r>
      <w:r>
        <w:rPr>
          <w:rFonts w:asciiTheme="minorEastAsia" w:hAnsiTheme="minorEastAsia" w:cstheme="minorEastAsia" w:hint="eastAsia"/>
          <w:b/>
          <w:bCs/>
          <w:sz w:val="24"/>
          <w:lang w:bidi="zh-CN"/>
        </w:rPr>
        <w:t xml:space="preserve">  </w:t>
      </w:r>
    </w:p>
    <w:p w:rsidR="00B468AC" w:rsidRDefault="00E071E9">
      <w:pPr>
        <w:adjustRightInd w:val="0"/>
        <w:snapToGrid w:val="0"/>
        <w:spacing w:line="400" w:lineRule="exact"/>
        <w:ind w:firstLine="560"/>
        <w:jc w:val="left"/>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二、《中华人民共和国著作权法》</w:t>
      </w:r>
    </w:p>
    <w:p w:rsidR="00B468AC" w:rsidRDefault="00E071E9">
      <w:pPr>
        <w:widowControl/>
        <w:numPr>
          <w:ilvl w:val="255"/>
          <w:numId w:val="0"/>
        </w:numPr>
        <w:adjustRightInd w:val="0"/>
        <w:snapToGrid w:val="0"/>
        <w:spacing w:line="400" w:lineRule="exact"/>
        <w:jc w:val="left"/>
        <w:rPr>
          <w:rFonts w:asciiTheme="minorEastAsia" w:hAnsiTheme="minorEastAsia" w:cstheme="minorEastAsia"/>
          <w:sz w:val="24"/>
          <w:lang w:bidi="zh-CN"/>
        </w:rPr>
      </w:pPr>
      <w:r>
        <w:rPr>
          <w:rFonts w:asciiTheme="minorEastAsia" w:hAnsiTheme="minorEastAsia" w:cstheme="minorEastAsia" w:hint="eastAsia"/>
          <w:b/>
          <w:bCs/>
          <w:sz w:val="24"/>
          <w:lang w:bidi="zh-CN"/>
        </w:rPr>
        <w:lastRenderedPageBreak/>
        <w:t xml:space="preserve">    考点.</w:t>
      </w:r>
      <w:r>
        <w:rPr>
          <w:rFonts w:asciiTheme="minorEastAsia" w:hAnsiTheme="minorEastAsia" w:cstheme="minorEastAsia" w:hint="eastAsia"/>
          <w:sz w:val="24"/>
          <w:lang w:bidi="zh-CN"/>
        </w:rPr>
        <w:t>第二条、第三条、第九条至第十九条、第三十八条、第三十九条、第四十条、第五十二条</w:t>
      </w:r>
      <w:bookmarkStart w:id="1" w:name="tiao_52_kuan_1"/>
      <w:bookmarkEnd w:id="1"/>
      <w:r>
        <w:rPr>
          <w:rFonts w:asciiTheme="minorEastAsia" w:hAnsiTheme="minorEastAsia" w:cstheme="minorEastAsia" w:hint="eastAsia"/>
          <w:sz w:val="24"/>
          <w:lang w:bidi="zh-CN"/>
        </w:rPr>
        <w:t>、第五十三条</w:t>
      </w:r>
    </w:p>
    <w:p w:rsidR="00B468AC" w:rsidRDefault="00E071E9">
      <w:pPr>
        <w:adjustRightInd w:val="0"/>
        <w:snapToGrid w:val="0"/>
        <w:spacing w:line="400" w:lineRule="exact"/>
        <w:jc w:val="lef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三、《中华人民共和国个人所得税法》</w:t>
      </w:r>
    </w:p>
    <w:p w:rsidR="00B468AC" w:rsidRDefault="00E071E9">
      <w:pPr>
        <w:adjustRightInd w:val="0"/>
        <w:snapToGrid w:val="0"/>
        <w:spacing w:line="400" w:lineRule="exact"/>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第一条、第二条、第三条、第四条、第五条、第九条至第十二条、第十四条、第十九条</w:t>
      </w:r>
    </w:p>
    <w:p w:rsidR="00B468AC" w:rsidRDefault="00E071E9">
      <w:pPr>
        <w:adjustRightInd w:val="0"/>
        <w:snapToGrid w:val="0"/>
        <w:spacing w:line="400" w:lineRule="exact"/>
        <w:jc w:val="lef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四、《中华人民共和国未成年人保护法》</w:t>
      </w:r>
    </w:p>
    <w:p w:rsidR="00B468AC" w:rsidRDefault="00E071E9">
      <w:pPr>
        <w:adjustRightInd w:val="0"/>
        <w:snapToGrid w:val="0"/>
        <w:spacing w:line="400" w:lineRule="exact"/>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第四十八条、第五十条、第五十一条、第五十二条、第六十一条、第一百二十一条、第一百二十五条</w:t>
      </w:r>
    </w:p>
    <w:p w:rsidR="00B468AC" w:rsidRDefault="00E071E9">
      <w:pPr>
        <w:adjustRightInd w:val="0"/>
        <w:snapToGrid w:val="0"/>
        <w:spacing w:line="400" w:lineRule="exact"/>
        <w:jc w:val="lef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五、《中华人民共和国消费者权益保护法》</w:t>
      </w:r>
    </w:p>
    <w:p w:rsidR="00B468AC" w:rsidRDefault="00E071E9">
      <w:pPr>
        <w:adjustRightInd w:val="0"/>
        <w:snapToGrid w:val="0"/>
        <w:spacing w:line="400" w:lineRule="exact"/>
        <w:rPr>
          <w:rFonts w:asciiTheme="minorEastAsia" w:hAnsiTheme="minorEastAsia" w:cstheme="minorEastAsia"/>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第四条、第十六条、第二十六条、第五十三条至第五十七条</w:t>
      </w:r>
    </w:p>
    <w:p w:rsidR="00B468AC" w:rsidRDefault="00E071E9">
      <w:pPr>
        <w:adjustRightInd w:val="0"/>
        <w:snapToGrid w:val="0"/>
        <w:spacing w:line="400" w:lineRule="exact"/>
        <w:jc w:val="lef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六、《中华人民共和国治安管理处罚法》</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第二十四条、第三十八条、第五十二条、第六十九条</w:t>
      </w:r>
    </w:p>
    <w:p w:rsidR="00B468AC" w:rsidRDefault="00E071E9">
      <w:pPr>
        <w:adjustRightInd w:val="0"/>
        <w:snapToGrid w:val="0"/>
        <w:spacing w:line="400" w:lineRule="exact"/>
        <w:jc w:val="lef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七、《中华人民共和国消防法》</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第十三条、第十五条、第十六条</w:t>
      </w:r>
    </w:p>
    <w:p w:rsidR="00B468AC" w:rsidRDefault="00E071E9">
      <w:pPr>
        <w:spacing w:line="400" w:lineRule="exact"/>
        <w:outlineLvl w:val="0"/>
        <w:rPr>
          <w:rFonts w:ascii="黑体" w:eastAsia="黑体" w:hAnsi="黑体" w:cs="黑体"/>
          <w:color w:val="333333"/>
          <w:sz w:val="28"/>
          <w:szCs w:val="28"/>
          <w:shd w:val="clear" w:color="auto" w:fill="FFFFFF"/>
          <w:lang w:bidi="zh-CN"/>
        </w:rPr>
      </w:pPr>
      <w:r>
        <w:rPr>
          <w:rFonts w:ascii="黑体" w:eastAsia="黑体" w:hAnsi="黑体" w:cs="黑体" w:hint="eastAsia"/>
          <w:color w:val="333333"/>
          <w:sz w:val="28"/>
          <w:szCs w:val="28"/>
          <w:shd w:val="clear" w:color="auto" w:fill="FFFFFF"/>
          <w:lang w:bidi="zh-CN"/>
        </w:rPr>
        <w:t xml:space="preserve">    八、《中华人民共和国安全生产法》</w:t>
      </w:r>
    </w:p>
    <w:p w:rsidR="00B468AC" w:rsidRDefault="00E071E9">
      <w:pPr>
        <w:adjustRightInd w:val="0"/>
        <w:snapToGrid w:val="0"/>
        <w:spacing w:line="400" w:lineRule="exact"/>
        <w:rPr>
          <w:rFonts w:asciiTheme="minorEastAsia" w:hAnsiTheme="minorEastAsia" w:cstheme="minorEastAsia"/>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第三条、第十七条至第十九条、第二十五条、第二十六条、第三十二条、第八十条、第八十四条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九、</w:t>
      </w:r>
      <w:r>
        <w:rPr>
          <w:rFonts w:ascii="黑体" w:eastAsia="黑体" w:hAnsi="黑体" w:cs="黑体" w:hint="eastAsia"/>
          <w:color w:val="333333"/>
          <w:sz w:val="28"/>
          <w:szCs w:val="28"/>
          <w:shd w:val="clear" w:color="auto" w:fill="FFFFFF"/>
          <w:lang w:val="zh-CN" w:bidi="zh-CN"/>
        </w:rPr>
        <w:t>《中华人民共和国出境入境管理法》</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w:t>
      </w:r>
      <w:r>
        <w:rPr>
          <w:rFonts w:asciiTheme="minorEastAsia" w:hAnsiTheme="minorEastAsia" w:cstheme="minorEastAsia" w:hint="eastAsia"/>
          <w:sz w:val="24"/>
          <w:lang w:val="zh-CN" w:bidi="zh-CN"/>
        </w:rPr>
        <w:t>第四十一条、第四十三条</w:t>
      </w:r>
    </w:p>
    <w:p w:rsidR="00B468AC" w:rsidRDefault="00B468AC">
      <w:pPr>
        <w:pStyle w:val="a0"/>
        <w:spacing w:line="400" w:lineRule="exact"/>
        <w:rPr>
          <w:rFonts w:asciiTheme="minorEastAsia" w:hAnsiTheme="minorEastAsia" w:cstheme="minorEastAsia"/>
          <w:b/>
          <w:bCs/>
          <w:sz w:val="24"/>
          <w:lang w:bidi="zh-CN"/>
        </w:rPr>
      </w:pPr>
    </w:p>
    <w:p w:rsidR="00B468AC" w:rsidRDefault="00E071E9">
      <w:pPr>
        <w:adjustRightInd w:val="0"/>
        <w:snapToGrid w:val="0"/>
        <w:spacing w:afterLines="100" w:after="312" w:line="320" w:lineRule="exact"/>
        <w:jc w:val="center"/>
        <w:rPr>
          <w:rFonts w:asciiTheme="minorEastAsia" w:hAnsiTheme="minorEastAsia" w:cstheme="minorEastAsia"/>
          <w:b/>
          <w:bCs/>
          <w:sz w:val="30"/>
          <w:szCs w:val="30"/>
          <w:lang w:val="zh-CN" w:bidi="zh-CN"/>
        </w:rPr>
      </w:pPr>
      <w:r>
        <w:rPr>
          <w:rFonts w:asciiTheme="minorEastAsia" w:hAnsiTheme="minorEastAsia" w:cstheme="minorEastAsia" w:hint="eastAsia"/>
          <w:b/>
          <w:bCs/>
          <w:sz w:val="30"/>
          <w:szCs w:val="30"/>
          <w:lang w:val="zh-CN" w:bidi="zh-CN"/>
        </w:rPr>
        <w:t>第二节  相关法规、规章及规范性文件</w:t>
      </w:r>
    </w:p>
    <w:p w:rsidR="00B468AC" w:rsidRDefault="00E071E9">
      <w:pPr>
        <w:spacing w:line="32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w:t>
      </w:r>
      <w:r>
        <w:rPr>
          <w:rFonts w:ascii="黑体" w:eastAsia="黑体" w:hAnsi="黑体" w:cs="黑体" w:hint="eastAsia"/>
          <w:color w:val="333333"/>
          <w:sz w:val="28"/>
          <w:szCs w:val="28"/>
          <w:shd w:val="clear" w:color="auto" w:fill="FFFFFF"/>
          <w:lang w:val="zh-CN" w:bidi="zh-CN"/>
        </w:rPr>
        <w:t>一、《中华人民共和国著作权法实施条例》</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第四条、第五条、第十九条、第二十三条、第二十六条、第二十七条、第三十六条、第三十七条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二、</w:t>
      </w:r>
      <w:r>
        <w:rPr>
          <w:rFonts w:ascii="黑体" w:eastAsia="黑体" w:hAnsi="黑体" w:cs="黑体" w:hint="eastAsia"/>
          <w:color w:val="333333"/>
          <w:sz w:val="28"/>
          <w:szCs w:val="28"/>
          <w:shd w:val="clear" w:color="auto" w:fill="FFFFFF"/>
          <w:lang w:val="zh-CN" w:bidi="zh-CN"/>
        </w:rPr>
        <w:t>《中华人民共和国个人所得税法实施条例》</w:t>
      </w:r>
    </w:p>
    <w:p w:rsidR="00B468AC" w:rsidRDefault="00E071E9">
      <w:pPr>
        <w:adjustRightInd w:val="0"/>
        <w:snapToGrid w:val="0"/>
        <w:spacing w:line="400" w:lineRule="exact"/>
        <w:rPr>
          <w:rFonts w:asciiTheme="minorEastAsia" w:hAnsiTheme="minorEastAsia" w:cstheme="minorEastAsia"/>
          <w:sz w:val="24"/>
          <w:lang w:bidi="zh-CN"/>
        </w:rPr>
      </w:pPr>
      <w:r>
        <w:rPr>
          <w:rFonts w:asciiTheme="minorEastAsia" w:hAnsiTheme="minorEastAsia" w:cstheme="minorEastAsia" w:hint="eastAsia"/>
          <w:b/>
          <w:bCs/>
          <w:sz w:val="24"/>
          <w:lang w:bidi="zh-CN"/>
        </w:rPr>
        <w:t xml:space="preserve">    </w:t>
      </w:r>
      <w:r>
        <w:rPr>
          <w:rFonts w:asciiTheme="minorEastAsia" w:hAnsiTheme="minorEastAsia" w:cstheme="minorEastAsia" w:hint="eastAsia"/>
          <w:b/>
          <w:bCs/>
          <w:sz w:val="24"/>
          <w:lang w:val="zh-CN" w:bidi="zh-CN"/>
        </w:rPr>
        <w:t>考点</w:t>
      </w:r>
      <w:r>
        <w:rPr>
          <w:rFonts w:asciiTheme="minorEastAsia" w:hAnsiTheme="minorEastAsia" w:cstheme="minorEastAsia" w:hint="eastAsia"/>
          <w:b/>
          <w:bCs/>
          <w:sz w:val="24"/>
          <w:lang w:bidi="zh-CN"/>
        </w:rPr>
        <w:t>.</w:t>
      </w:r>
      <w:r>
        <w:rPr>
          <w:rFonts w:asciiTheme="minorEastAsia" w:hAnsiTheme="minorEastAsia" w:cstheme="minorEastAsia" w:hint="eastAsia"/>
          <w:sz w:val="24"/>
          <w:lang w:bidi="zh-CN"/>
        </w:rPr>
        <w:t>第六条、第十九条、第二十四条、第二十六条至第三十条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三、</w:t>
      </w:r>
      <w:r>
        <w:rPr>
          <w:rFonts w:ascii="黑体" w:eastAsia="黑体" w:hAnsi="黑体" w:cs="黑体" w:hint="eastAsia"/>
          <w:color w:val="333333"/>
          <w:sz w:val="28"/>
          <w:szCs w:val="28"/>
          <w:shd w:val="clear" w:color="auto" w:fill="FFFFFF"/>
          <w:lang w:val="zh-CN" w:bidi="zh-CN"/>
        </w:rPr>
        <w:t>《大型群众性活动安全管理条例》</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w:t>
      </w:r>
      <w:r>
        <w:rPr>
          <w:rFonts w:asciiTheme="minorEastAsia" w:hAnsiTheme="minorEastAsia" w:cstheme="minorEastAsia" w:hint="eastAsia"/>
          <w:sz w:val="24"/>
          <w:lang w:bidi="zh-CN"/>
        </w:rPr>
        <w:t>第二条、第五条至第十三条、第十五条、第十七条至第二十二条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四、</w:t>
      </w:r>
      <w:r>
        <w:rPr>
          <w:rFonts w:ascii="黑体" w:eastAsia="黑体" w:hAnsi="黑体" w:cs="黑体" w:hint="eastAsia"/>
          <w:color w:val="333333"/>
          <w:sz w:val="28"/>
          <w:szCs w:val="28"/>
          <w:shd w:val="clear" w:color="auto" w:fill="FFFFFF"/>
          <w:lang w:val="zh-CN" w:bidi="zh-CN"/>
        </w:rPr>
        <w:t>《中华人民共和国外国人入境出境管理条例》</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w:t>
      </w:r>
      <w:r>
        <w:rPr>
          <w:rFonts w:asciiTheme="minorEastAsia" w:hAnsiTheme="minorEastAsia" w:cstheme="minorEastAsia" w:hint="eastAsia"/>
          <w:sz w:val="24"/>
          <w:lang w:val="zh-CN" w:bidi="zh-CN"/>
        </w:rPr>
        <w:t>第二十五条、第二十六条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五、</w:t>
      </w:r>
      <w:r>
        <w:rPr>
          <w:rFonts w:ascii="黑体" w:eastAsia="黑体" w:hAnsi="黑体" w:cs="黑体" w:hint="eastAsia"/>
          <w:color w:val="333333"/>
          <w:sz w:val="28"/>
          <w:szCs w:val="28"/>
          <w:shd w:val="clear" w:color="auto" w:fill="FFFFFF"/>
          <w:lang w:val="zh-CN" w:bidi="zh-CN"/>
        </w:rPr>
        <w:t>《外国人在中国就业管理规定》</w:t>
      </w:r>
    </w:p>
    <w:p w:rsidR="00B468AC" w:rsidRDefault="00E071E9">
      <w:pPr>
        <w:adjustRightInd w:val="0"/>
        <w:snapToGrid w:val="0"/>
        <w:spacing w:line="400" w:lineRule="exact"/>
        <w:rPr>
          <w:rFonts w:asciiTheme="minorEastAsia" w:hAnsiTheme="minorEastAsia" w:cstheme="minorEastAsia"/>
          <w:sz w:val="24"/>
          <w:lang w:val="zh-CN" w:bidi="zh-CN"/>
        </w:rPr>
      </w:pPr>
      <w:r>
        <w:rPr>
          <w:rFonts w:asciiTheme="minorEastAsia" w:hAnsiTheme="minorEastAsia" w:cstheme="minorEastAsia" w:hint="eastAsia"/>
          <w:b/>
          <w:bCs/>
          <w:sz w:val="24"/>
          <w:lang w:bidi="zh-CN"/>
        </w:rPr>
        <w:t xml:space="preserve">    </w:t>
      </w:r>
      <w:r>
        <w:rPr>
          <w:rFonts w:asciiTheme="minorEastAsia" w:hAnsiTheme="minorEastAsia" w:cstheme="minorEastAsia" w:hint="eastAsia"/>
          <w:b/>
          <w:bCs/>
          <w:sz w:val="24"/>
          <w:lang w:val="zh-CN" w:bidi="zh-CN"/>
        </w:rPr>
        <w:t>考点.</w:t>
      </w:r>
      <w:r>
        <w:rPr>
          <w:rFonts w:asciiTheme="minorEastAsia" w:hAnsiTheme="minorEastAsia" w:cstheme="minorEastAsia" w:hint="eastAsia"/>
          <w:sz w:val="24"/>
          <w:lang w:val="zh-CN" w:bidi="zh-CN"/>
        </w:rPr>
        <w:t>第二、三条、第六条、第九条、第十四条</w:t>
      </w:r>
    </w:p>
    <w:p w:rsidR="00B468AC" w:rsidRDefault="00E071E9">
      <w:pPr>
        <w:spacing w:line="400" w:lineRule="exact"/>
        <w:outlineLvl w:val="0"/>
        <w:rPr>
          <w:rFonts w:ascii="黑体" w:eastAsia="黑体" w:hAnsi="黑体" w:cs="黑体"/>
          <w:color w:val="333333"/>
          <w:sz w:val="28"/>
          <w:szCs w:val="28"/>
          <w:shd w:val="clear" w:color="auto" w:fill="FFFFFF"/>
          <w:lang w:val="zh-CN" w:bidi="zh-CN"/>
        </w:rPr>
      </w:pPr>
      <w:r>
        <w:rPr>
          <w:rFonts w:ascii="黑体" w:eastAsia="黑体" w:hAnsi="黑体" w:cs="黑体" w:hint="eastAsia"/>
          <w:color w:val="333333"/>
          <w:sz w:val="28"/>
          <w:szCs w:val="28"/>
          <w:shd w:val="clear" w:color="auto" w:fill="FFFFFF"/>
          <w:lang w:bidi="zh-CN"/>
        </w:rPr>
        <w:t xml:space="preserve">    六、</w:t>
      </w:r>
      <w:r>
        <w:rPr>
          <w:rFonts w:ascii="黑体" w:eastAsia="黑体" w:hAnsi="黑体" w:cs="黑体" w:hint="eastAsia"/>
          <w:color w:val="333333"/>
          <w:sz w:val="28"/>
          <w:szCs w:val="28"/>
          <w:shd w:val="clear" w:color="auto" w:fill="FFFFFF"/>
          <w:lang w:val="zh-CN" w:bidi="zh-CN"/>
        </w:rPr>
        <w:t>《国务院办公厅关于印发消防安全责任制实施办法的通知》</w:t>
      </w:r>
    </w:p>
    <w:p w:rsidR="00B468AC" w:rsidRDefault="00E071E9">
      <w:pPr>
        <w:adjustRightInd w:val="0"/>
        <w:snapToGrid w:val="0"/>
        <w:spacing w:line="400" w:lineRule="exact"/>
        <w:rPr>
          <w:rFonts w:asciiTheme="minorEastAsia" w:hAnsiTheme="minorEastAsia" w:cstheme="minorEastAsia"/>
          <w:szCs w:val="21"/>
          <w:lang w:val="zh-CN" w:bidi="zh-CN"/>
        </w:rPr>
      </w:pPr>
      <w:r>
        <w:rPr>
          <w:rFonts w:asciiTheme="minorEastAsia" w:hAnsiTheme="minorEastAsia" w:cstheme="minorEastAsia" w:hint="eastAsia"/>
          <w:b/>
          <w:bCs/>
          <w:sz w:val="24"/>
          <w:lang w:bidi="zh-CN"/>
        </w:rPr>
        <w:t xml:space="preserve">    </w:t>
      </w:r>
      <w:r>
        <w:rPr>
          <w:rFonts w:asciiTheme="minorEastAsia" w:hAnsiTheme="minorEastAsia" w:cstheme="minorEastAsia" w:hint="eastAsia"/>
          <w:b/>
          <w:bCs/>
          <w:sz w:val="24"/>
          <w:lang w:val="zh-CN" w:bidi="zh-CN"/>
        </w:rPr>
        <w:t>考点.</w:t>
      </w:r>
      <w:r>
        <w:rPr>
          <w:rFonts w:asciiTheme="minorEastAsia" w:hAnsiTheme="minorEastAsia" w:cstheme="minorEastAsia" w:hint="eastAsia"/>
          <w:sz w:val="24"/>
          <w:lang w:val="zh-CN" w:bidi="zh-CN"/>
        </w:rPr>
        <w:t>第一条、第四条、第五条、第十五条至十七条、第二十八条</w:t>
      </w:r>
    </w:p>
    <w:p w:rsidR="00B468AC" w:rsidRDefault="00B468AC">
      <w:pPr>
        <w:pStyle w:val="a0"/>
        <w:spacing w:line="400" w:lineRule="exact"/>
      </w:pPr>
    </w:p>
    <w:p w:rsidR="00B468AC" w:rsidRDefault="00E071E9">
      <w:pPr>
        <w:adjustRightInd w:val="0"/>
        <w:snapToGrid w:val="0"/>
        <w:spacing w:afterLines="100" w:after="312" w:line="400" w:lineRule="exact"/>
        <w:jc w:val="center"/>
        <w:rPr>
          <w:rFonts w:ascii="宋体" w:eastAsia="宋体" w:hAnsi="宋体" w:cs="宋体"/>
          <w:b/>
          <w:bCs/>
          <w:sz w:val="32"/>
          <w:szCs w:val="32"/>
          <w:lang w:bidi="zh-CN"/>
        </w:rPr>
      </w:pPr>
      <w:r>
        <w:rPr>
          <w:rFonts w:ascii="黑体" w:eastAsia="黑体" w:hAnsi="黑体" w:cs="黑体" w:hint="eastAsia"/>
          <w:sz w:val="32"/>
          <w:szCs w:val="32"/>
          <w:lang w:bidi="zh-CN"/>
        </w:rPr>
        <w:t>第三章  演出市场管理政策</w:t>
      </w:r>
    </w:p>
    <w:p w:rsidR="00B468AC" w:rsidRDefault="00E071E9">
      <w:pPr>
        <w:pStyle w:val="2"/>
        <w:numPr>
          <w:ilvl w:val="0"/>
          <w:numId w:val="2"/>
        </w:numPr>
        <w:spacing w:before="0" w:after="0" w:line="32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 xml:space="preserve"> 演出市场</w:t>
      </w:r>
      <w:r>
        <w:rPr>
          <w:rFonts w:ascii="黑体" w:eastAsia="黑体" w:hAnsi="黑体" w:cs="黑体" w:hint="eastAsia"/>
          <w:b w:val="0"/>
          <w:bCs w:val="0"/>
          <w:sz w:val="32"/>
          <w:lang w:bidi="zh-CN"/>
        </w:rPr>
        <w:t>基本</w:t>
      </w:r>
      <w:r>
        <w:rPr>
          <w:rFonts w:asciiTheme="minorEastAsia" w:eastAsiaTheme="minorEastAsia" w:hAnsiTheme="minorEastAsia" w:cstheme="minorEastAsia" w:hint="eastAsia"/>
          <w:sz w:val="30"/>
          <w:szCs w:val="30"/>
          <w:lang w:val="zh-CN" w:bidi="zh-CN"/>
        </w:rPr>
        <w:t>管理政策</w:t>
      </w:r>
    </w:p>
    <w:p w:rsidR="00B468AC" w:rsidRDefault="00B468AC">
      <w:pPr>
        <w:numPr>
          <w:ilvl w:val="255"/>
          <w:numId w:val="0"/>
        </w:numPr>
        <w:spacing w:line="320" w:lineRule="exact"/>
      </w:pPr>
    </w:p>
    <w:p w:rsidR="00B468AC" w:rsidRDefault="00E071E9">
      <w:pPr>
        <w:adjustRightInd w:val="0"/>
        <w:spacing w:line="320" w:lineRule="exact"/>
        <w:ind w:firstLineChars="200" w:firstLine="482"/>
        <w:rPr>
          <w:rFonts w:ascii="宋体" w:hAnsi="宋体" w:cs="宋体"/>
          <w:sz w:val="24"/>
          <w:lang w:val="zh-CN" w:bidi="zh-CN"/>
        </w:rPr>
      </w:pPr>
      <w:r>
        <w:rPr>
          <w:rFonts w:asciiTheme="minorEastAsia" w:hAnsiTheme="minorEastAsia" w:cstheme="minorEastAsia" w:hint="eastAsia"/>
          <w:b/>
          <w:bCs/>
          <w:sz w:val="24"/>
          <w:lang w:val="zh-CN" w:bidi="zh-CN"/>
        </w:rPr>
        <w:t>考点1.《营业性演出管理条例》</w:t>
      </w:r>
    </w:p>
    <w:p w:rsidR="00B468AC" w:rsidRDefault="00E071E9">
      <w:pPr>
        <w:adjustRightInd w:val="0"/>
        <w:spacing w:line="400" w:lineRule="exact"/>
        <w:ind w:firstLineChars="200" w:firstLine="482"/>
        <w:rPr>
          <w:rFonts w:ascii="宋体" w:hAnsi="宋体" w:cs="宋体"/>
          <w:sz w:val="24"/>
          <w:lang w:val="zh-CN" w:bidi="zh-CN"/>
        </w:rPr>
      </w:pPr>
      <w:r>
        <w:rPr>
          <w:rFonts w:asciiTheme="minorEastAsia" w:hAnsiTheme="minorEastAsia" w:cstheme="minorEastAsia" w:hint="eastAsia"/>
          <w:b/>
          <w:bCs/>
          <w:sz w:val="24"/>
          <w:lang w:val="zh-CN" w:bidi="zh-CN"/>
        </w:rPr>
        <w:t>考点2.《营业性演出管理条例实施细则》</w:t>
      </w:r>
    </w:p>
    <w:p w:rsidR="00B468AC" w:rsidRDefault="00B468AC">
      <w:pPr>
        <w:pStyle w:val="a0"/>
        <w:spacing w:line="400" w:lineRule="exact"/>
        <w:rPr>
          <w:lang w:val="zh-CN"/>
        </w:rPr>
      </w:pPr>
    </w:p>
    <w:p w:rsidR="00B468AC" w:rsidRDefault="00E071E9">
      <w:pPr>
        <w:pStyle w:val="2"/>
        <w:numPr>
          <w:ilvl w:val="0"/>
          <w:numId w:val="3"/>
        </w:numPr>
        <w:spacing w:before="0" w:after="0" w:line="32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 xml:space="preserve"> 营业性演出审批规范</w:t>
      </w:r>
    </w:p>
    <w:p w:rsidR="00B468AC" w:rsidRDefault="00B468AC">
      <w:pPr>
        <w:numPr>
          <w:ilvl w:val="255"/>
          <w:numId w:val="0"/>
        </w:numPr>
        <w:spacing w:line="320" w:lineRule="exact"/>
        <w:rPr>
          <w:lang w:val="zh-CN"/>
        </w:rPr>
      </w:pPr>
    </w:p>
    <w:p w:rsidR="00B468AC" w:rsidRDefault="00E071E9">
      <w:pPr>
        <w:adjustRightInd w:val="0"/>
        <w:spacing w:line="32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考点.《文化部办公厅关于印发</w:t>
      </w:r>
      <w:r w:rsidR="006E3D71" w:rsidRPr="006E3D71">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营业性演出审批规范</w:t>
      </w:r>
      <w:r w:rsidR="006E3D71" w:rsidRPr="006E3D71">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及</w:t>
      </w:r>
      <w:r w:rsidR="006E3D71" w:rsidRPr="006E3D71">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营业性演出申报审批相关文书格式（样本）</w:t>
      </w:r>
      <w:r w:rsidR="006E3D71" w:rsidRPr="006E3D71">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p>
    <w:p w:rsidR="00B468AC" w:rsidRDefault="00B468AC">
      <w:pPr>
        <w:adjustRightInd w:val="0"/>
        <w:spacing w:line="400" w:lineRule="exact"/>
        <w:ind w:firstLineChars="200" w:firstLine="420"/>
        <w:rPr>
          <w:lang w:val="zh-CN" w:bidi="zh-CN"/>
        </w:rPr>
      </w:pPr>
    </w:p>
    <w:p w:rsidR="00B468AC" w:rsidRDefault="00E071E9">
      <w:pPr>
        <w:pStyle w:val="2"/>
        <w:spacing w:before="0" w:after="0" w:line="32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第三节  演出内容、演出活动规范</w:t>
      </w:r>
    </w:p>
    <w:p w:rsidR="00B468AC" w:rsidRDefault="00B468AC">
      <w:pPr>
        <w:adjustRightInd w:val="0"/>
        <w:snapToGrid w:val="0"/>
        <w:spacing w:line="320" w:lineRule="exact"/>
        <w:rPr>
          <w:rFonts w:ascii="宋体" w:eastAsia="宋体" w:hAnsi="宋体" w:cs="宋体"/>
          <w:szCs w:val="21"/>
        </w:rPr>
      </w:pPr>
    </w:p>
    <w:p w:rsidR="00B468AC" w:rsidRDefault="00E071E9">
      <w:pPr>
        <w:adjustRightInd w:val="0"/>
        <w:spacing w:line="32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考点1. 《文化部关于加强演出市场有关问题管理的通知》</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考点2.《文化和旅游部关于深化“放管服”改革促进演出市场繁荣发展的通知》</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考点3.《文化和旅游部关于加强模仿秀营业性演出管理的通知》</w:t>
      </w:r>
    </w:p>
    <w:p w:rsidR="00B468AC" w:rsidRDefault="00E071E9">
      <w:pPr>
        <w:adjustRightInd w:val="0"/>
        <w:spacing w:line="400" w:lineRule="exact"/>
        <w:ind w:firstLineChars="200" w:firstLine="482"/>
        <w:rPr>
          <w:sz w:val="24"/>
          <w:lang w:val="zh-CN"/>
        </w:rPr>
      </w:pPr>
      <w:r>
        <w:rPr>
          <w:rFonts w:asciiTheme="minorEastAsia" w:hAnsiTheme="minorEastAsia" w:cstheme="minorEastAsia" w:hint="eastAsia"/>
          <w:b/>
          <w:bCs/>
          <w:sz w:val="24"/>
          <w:lang w:val="zh-CN" w:bidi="zh-CN"/>
        </w:rPr>
        <w:t>考点4.《文化部关于建立预防和查处假唱假演奏长效机制维护演出市场健康发展的通知》</w:t>
      </w:r>
    </w:p>
    <w:p w:rsidR="00B468AC" w:rsidRDefault="00E071E9">
      <w:pPr>
        <w:pStyle w:val="2"/>
        <w:spacing w:after="0" w:line="36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第四节</w:t>
      </w:r>
      <w:r>
        <w:rPr>
          <w:rFonts w:asciiTheme="minorEastAsia" w:eastAsiaTheme="minorEastAsia" w:hAnsiTheme="minorEastAsia" w:cstheme="minorEastAsia" w:hint="eastAsia"/>
          <w:sz w:val="30"/>
          <w:szCs w:val="30"/>
          <w:lang w:bidi="zh-CN"/>
        </w:rPr>
        <w:t xml:space="preserve">  </w:t>
      </w:r>
      <w:r>
        <w:rPr>
          <w:rFonts w:asciiTheme="minorEastAsia" w:eastAsiaTheme="minorEastAsia" w:hAnsiTheme="minorEastAsia" w:cstheme="minorEastAsia" w:hint="eastAsia"/>
          <w:sz w:val="30"/>
          <w:szCs w:val="30"/>
          <w:lang w:val="zh-CN" w:bidi="zh-CN"/>
        </w:rPr>
        <w:t>演出经纪人员规范</w:t>
      </w:r>
    </w:p>
    <w:p w:rsidR="00B468AC" w:rsidRDefault="00E071E9">
      <w:pPr>
        <w:adjustRightInd w:val="0"/>
        <w:spacing w:line="360" w:lineRule="exact"/>
        <w:ind w:firstLineChars="200" w:firstLine="482"/>
        <w:rPr>
          <w:rFonts w:asciiTheme="minorEastAsia" w:hAnsiTheme="minorEastAsia" w:cstheme="minorEastAsia"/>
          <w:sz w:val="24"/>
          <w:lang w:val="zh-CN" w:bidi="zh-CN"/>
        </w:rPr>
      </w:pPr>
      <w:r>
        <w:rPr>
          <w:rFonts w:asciiTheme="minorEastAsia" w:hAnsiTheme="minorEastAsia" w:cstheme="minorEastAsia" w:hint="eastAsia"/>
          <w:b/>
          <w:bCs/>
          <w:sz w:val="24"/>
          <w:lang w:val="zh-CN" w:bidi="zh-CN"/>
        </w:rPr>
        <w:t>考点.《文化部关于印发</w:t>
      </w:r>
      <w:r w:rsidR="003812D2" w:rsidRPr="003812D2">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演出经纪人员管理办法</w:t>
      </w:r>
      <w:r w:rsidR="003812D2" w:rsidRPr="003812D2">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r>
        <w:rPr>
          <w:rFonts w:asciiTheme="minorEastAsia" w:hAnsiTheme="minorEastAsia" w:cstheme="minorEastAsia" w:hint="eastAsia"/>
          <w:sz w:val="24"/>
          <w:lang w:val="zh-CN" w:bidi="zh-CN"/>
        </w:rPr>
        <w:t>第二至五条、第八至十一条、第十二至十四条</w:t>
      </w:r>
    </w:p>
    <w:p w:rsidR="00B468AC" w:rsidRDefault="00E071E9">
      <w:pPr>
        <w:pStyle w:val="2"/>
        <w:spacing w:after="0" w:line="34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第五节  演出票务规范</w:t>
      </w:r>
    </w:p>
    <w:p w:rsidR="00B468AC" w:rsidRDefault="00E071E9">
      <w:pPr>
        <w:adjustRightInd w:val="0"/>
        <w:spacing w:line="34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考点1.《文化部关于规范营业性演出票务市场经营秩序的通知》</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w:t>
      </w:r>
      <w:r>
        <w:rPr>
          <w:rFonts w:asciiTheme="minorEastAsia" w:hAnsiTheme="minorEastAsia" w:cstheme="minorEastAsia" w:hint="eastAsia"/>
          <w:b/>
          <w:bCs/>
          <w:sz w:val="24"/>
          <w:lang w:bidi="zh-CN"/>
        </w:rPr>
        <w:t>2</w:t>
      </w:r>
      <w:r>
        <w:rPr>
          <w:rFonts w:asciiTheme="minorEastAsia" w:hAnsiTheme="minorEastAsia" w:cstheme="minorEastAsia" w:hint="eastAsia"/>
          <w:b/>
          <w:bCs/>
          <w:sz w:val="24"/>
          <w:lang w:val="zh-CN" w:bidi="zh-CN"/>
        </w:rPr>
        <w:t>.《文化部关于加强演出市场有关问题管理的通知》</w:t>
      </w:r>
      <w:r>
        <w:rPr>
          <w:rFonts w:asciiTheme="minorEastAsia" w:hAnsiTheme="minorEastAsia" w:cstheme="minorEastAsia" w:hint="eastAsia"/>
          <w:sz w:val="24"/>
          <w:lang w:val="zh-CN" w:bidi="zh-CN"/>
        </w:rPr>
        <w:t>第二部分</w:t>
      </w:r>
    </w:p>
    <w:p w:rsidR="00B468AC" w:rsidRDefault="00E071E9">
      <w:pPr>
        <w:pStyle w:val="2"/>
        <w:spacing w:after="0" w:line="36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t>第六节  在线演出管理规定</w:t>
      </w:r>
    </w:p>
    <w:p w:rsidR="00B468AC" w:rsidRDefault="00E071E9">
      <w:pPr>
        <w:adjustRightInd w:val="0"/>
        <w:spacing w:line="360" w:lineRule="exact"/>
        <w:ind w:firstLineChars="200" w:firstLine="482"/>
        <w:rPr>
          <w:rFonts w:asciiTheme="minorEastAsia" w:hAnsiTheme="minorEastAsia" w:cstheme="minorEastAsia"/>
          <w:sz w:val="24"/>
          <w:lang w:val="zh-CN" w:bidi="zh-CN"/>
        </w:rPr>
      </w:pPr>
      <w:r>
        <w:rPr>
          <w:rFonts w:asciiTheme="minorEastAsia" w:hAnsiTheme="minorEastAsia" w:cstheme="minorEastAsia" w:hint="eastAsia"/>
          <w:b/>
          <w:bCs/>
          <w:sz w:val="24"/>
          <w:lang w:val="zh-CN" w:bidi="zh-CN"/>
        </w:rPr>
        <w:t>考点1.《文化和旅游部关于深化“放管服”改革促进演出市场繁荣发展的通知》</w:t>
      </w:r>
      <w:r>
        <w:rPr>
          <w:rFonts w:asciiTheme="minorEastAsia" w:hAnsiTheme="minorEastAsia" w:cstheme="minorEastAsia" w:hint="eastAsia"/>
          <w:sz w:val="24"/>
          <w:lang w:val="zh-CN" w:bidi="zh-CN"/>
        </w:rPr>
        <w:t>第二部分</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考点2.《互联网文化管理暂行规定》</w:t>
      </w:r>
      <w:bookmarkStart w:id="2" w:name="_Toc52385348"/>
      <w:r>
        <w:rPr>
          <w:rFonts w:asciiTheme="minorEastAsia" w:hAnsiTheme="minorEastAsia" w:cstheme="minorEastAsia" w:hint="eastAsia"/>
          <w:sz w:val="24"/>
          <w:lang w:val="zh-CN" w:bidi="zh-CN"/>
        </w:rPr>
        <w:t>第二条、第三条、第十二条、第十六至十九条、第二十一条、第二十三条、第二十八条</w:t>
      </w:r>
    </w:p>
    <w:p w:rsidR="00B468AC" w:rsidRDefault="00E071E9">
      <w:pPr>
        <w:adjustRightInd w:val="0"/>
        <w:spacing w:line="400" w:lineRule="exact"/>
        <w:ind w:firstLineChars="200" w:firstLine="482"/>
        <w:rPr>
          <w:rFonts w:asciiTheme="minorEastAsia" w:hAnsiTheme="minorEastAsia" w:cstheme="minorEastAsia"/>
          <w:sz w:val="24"/>
          <w:lang w:val="zh-CN" w:bidi="zh-CN"/>
        </w:rPr>
      </w:pPr>
      <w:r>
        <w:rPr>
          <w:rFonts w:asciiTheme="minorEastAsia" w:hAnsiTheme="minorEastAsia" w:cstheme="minorEastAsia" w:hint="eastAsia"/>
          <w:b/>
          <w:bCs/>
          <w:sz w:val="24"/>
          <w:lang w:val="zh-CN" w:bidi="zh-CN"/>
        </w:rPr>
        <w:t>考点3.《文化部关于印发</w:t>
      </w:r>
      <w:r w:rsidR="00783509" w:rsidRPr="00783509">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网络表演经营活动管理办法</w:t>
      </w:r>
      <w:r w:rsidR="00783509" w:rsidRPr="00783509">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bookmarkEnd w:id="2"/>
      <w:r>
        <w:rPr>
          <w:rFonts w:asciiTheme="minorEastAsia" w:hAnsiTheme="minorEastAsia" w:cstheme="minorEastAsia" w:hint="eastAsia"/>
          <w:b/>
          <w:bCs/>
          <w:sz w:val="24"/>
          <w:lang w:val="zh-CN" w:bidi="zh-CN"/>
        </w:rPr>
        <w:t>》</w:t>
      </w:r>
      <w:r>
        <w:rPr>
          <w:rFonts w:asciiTheme="minorEastAsia" w:hAnsiTheme="minorEastAsia" w:cstheme="minorEastAsia" w:hint="eastAsia"/>
          <w:sz w:val="24"/>
          <w:lang w:val="zh-CN" w:bidi="zh-CN"/>
        </w:rPr>
        <w:t>第二条、第三条、第五条、第六条、第十三条、第十四条、第二十条、第二十一条、第二十五条、第二十六条</w:t>
      </w:r>
    </w:p>
    <w:p w:rsidR="00B468AC" w:rsidRDefault="00E071E9">
      <w:pPr>
        <w:pStyle w:val="2"/>
        <w:spacing w:after="0" w:line="360" w:lineRule="exact"/>
        <w:jc w:val="center"/>
        <w:rPr>
          <w:rFonts w:asciiTheme="minorEastAsia" w:eastAsiaTheme="minorEastAsia" w:hAnsiTheme="minorEastAsia" w:cstheme="minorEastAsia"/>
          <w:sz w:val="30"/>
          <w:szCs w:val="30"/>
          <w:lang w:val="zh-CN" w:bidi="zh-CN"/>
        </w:rPr>
      </w:pPr>
      <w:r>
        <w:rPr>
          <w:rFonts w:asciiTheme="minorEastAsia" w:eastAsiaTheme="minorEastAsia" w:hAnsiTheme="minorEastAsia" w:cstheme="minorEastAsia" w:hint="eastAsia"/>
          <w:sz w:val="30"/>
          <w:szCs w:val="30"/>
          <w:lang w:val="zh-CN" w:bidi="zh-CN"/>
        </w:rPr>
        <w:lastRenderedPageBreak/>
        <w:t>第七节  境外演员出入境管理有关规定</w:t>
      </w:r>
    </w:p>
    <w:p w:rsidR="00B468AC" w:rsidRDefault="00E071E9">
      <w:pPr>
        <w:adjustRightInd w:val="0"/>
        <w:spacing w:line="36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考点1.《人力资源和社会保障部 外交部 公安部 文化部关于印发</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外国人入境完成短期工作任务的相关办理程序（试行）</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考点2.《文化部办公厅关于印发</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外国人入境完成短期营业性演出活动的办理程序和工作指引</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p>
    <w:p w:rsidR="00B468AC" w:rsidRDefault="00E071E9">
      <w:pPr>
        <w:adjustRightInd w:val="0"/>
        <w:spacing w:line="400" w:lineRule="exact"/>
        <w:ind w:firstLineChars="200" w:firstLine="482"/>
        <w:rPr>
          <w:rFonts w:asciiTheme="minorEastAsia" w:hAnsiTheme="minorEastAsia" w:cstheme="minorEastAsia"/>
          <w:b/>
          <w:bCs/>
          <w:szCs w:val="21"/>
          <w:lang w:val="zh-CN" w:bidi="zh-CN"/>
        </w:rPr>
      </w:pPr>
      <w:r>
        <w:rPr>
          <w:rFonts w:asciiTheme="minorEastAsia" w:hAnsiTheme="minorEastAsia" w:cstheme="minorEastAsia" w:hint="eastAsia"/>
          <w:b/>
          <w:bCs/>
          <w:sz w:val="24"/>
          <w:lang w:val="zh-CN" w:bidi="zh-CN"/>
        </w:rPr>
        <w:t>考点3.《文化和旅游部办公厅 外交部办公厅关于推进涉外营业性演出审批信息数据互通共享的通知》</w:t>
      </w:r>
      <w:r>
        <w:rPr>
          <w:rFonts w:asciiTheme="minorEastAsia" w:hAnsiTheme="minorEastAsia" w:cstheme="minorEastAsia" w:hint="eastAsia"/>
          <w:sz w:val="24"/>
          <w:lang w:val="zh-CN" w:bidi="zh-CN"/>
        </w:rPr>
        <w:t>第四部分</w:t>
      </w:r>
    </w:p>
    <w:p w:rsidR="00B468AC" w:rsidRDefault="00E071E9">
      <w:pPr>
        <w:pStyle w:val="2"/>
        <w:spacing w:after="0" w:line="360" w:lineRule="exact"/>
        <w:jc w:val="center"/>
        <w:rPr>
          <w:rFonts w:ascii="宋体" w:eastAsia="宋体" w:hAnsi="宋体" w:cs="宋体"/>
          <w:sz w:val="30"/>
          <w:szCs w:val="30"/>
        </w:rPr>
      </w:pPr>
      <w:r>
        <w:rPr>
          <w:rFonts w:ascii="宋体" w:eastAsia="宋体" w:hAnsi="宋体" w:cs="宋体" w:hint="eastAsia"/>
          <w:sz w:val="30"/>
          <w:szCs w:val="30"/>
        </w:rPr>
        <w:t>第八节   演出活动安全与应急处置</w:t>
      </w:r>
    </w:p>
    <w:p w:rsidR="00B468AC" w:rsidRDefault="00E071E9">
      <w:pPr>
        <w:adjustRightInd w:val="0"/>
        <w:spacing w:line="360" w:lineRule="exact"/>
        <w:ind w:firstLineChars="200" w:firstLine="482"/>
        <w:rPr>
          <w:rFonts w:asciiTheme="minorEastAsia" w:hAnsiTheme="minorEastAsia" w:cstheme="minorEastAsia"/>
          <w:sz w:val="24"/>
          <w:lang w:val="zh-CN" w:bidi="zh-CN"/>
        </w:rPr>
      </w:pPr>
      <w:bookmarkStart w:id="3" w:name="_Toc52375924"/>
      <w:r>
        <w:rPr>
          <w:rFonts w:asciiTheme="minorEastAsia" w:hAnsiTheme="minorEastAsia" w:cstheme="minorEastAsia" w:hint="eastAsia"/>
          <w:b/>
          <w:bCs/>
          <w:sz w:val="24"/>
          <w:lang w:val="zh-CN" w:bidi="zh-CN"/>
        </w:rPr>
        <w:t>考点1.</w:t>
      </w:r>
      <w:bookmarkEnd w:id="3"/>
      <w:r>
        <w:rPr>
          <w:rFonts w:asciiTheme="minorEastAsia" w:hAnsiTheme="minorEastAsia" w:cstheme="minorEastAsia" w:hint="eastAsia"/>
          <w:b/>
          <w:bCs/>
          <w:sz w:val="24"/>
          <w:lang w:val="zh-CN" w:bidi="zh-CN"/>
        </w:rPr>
        <w:t>《文化部关于落实安全生产责任加强文化市场安全生产工作的通知》</w:t>
      </w:r>
      <w:r>
        <w:rPr>
          <w:rFonts w:asciiTheme="minorEastAsia" w:hAnsiTheme="minorEastAsia" w:cstheme="minorEastAsia" w:hint="eastAsia"/>
          <w:sz w:val="24"/>
          <w:lang w:val="zh-CN" w:bidi="zh-CN"/>
        </w:rPr>
        <w:t>第一、五、七、八部分</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w:t>
      </w:r>
      <w:r>
        <w:rPr>
          <w:rFonts w:asciiTheme="minorEastAsia" w:hAnsiTheme="minorEastAsia" w:cstheme="minorEastAsia" w:hint="eastAsia"/>
          <w:b/>
          <w:bCs/>
          <w:sz w:val="24"/>
          <w:lang w:bidi="zh-CN"/>
        </w:rPr>
        <w:t>2</w:t>
      </w:r>
      <w:r>
        <w:rPr>
          <w:rFonts w:asciiTheme="minorEastAsia" w:hAnsiTheme="minorEastAsia" w:cstheme="minorEastAsia" w:hint="eastAsia"/>
          <w:b/>
          <w:bCs/>
          <w:sz w:val="24"/>
          <w:lang w:val="zh-CN" w:bidi="zh-CN"/>
        </w:rPr>
        <w:t>.</w:t>
      </w:r>
      <w:r w:rsid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文化部关于印发</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文化市场突发事件应急管理办法（试行）</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及</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文化市场突发事件应急预案（试行）</w:t>
      </w:r>
      <w:r w:rsidR="00274E74" w:rsidRPr="00274E74">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r w:rsidR="00274E74">
        <w:rPr>
          <w:rFonts w:asciiTheme="minorEastAsia" w:hAnsiTheme="minorEastAsia" w:cstheme="minorEastAsia" w:hint="eastAsia"/>
          <w:b/>
          <w:bCs/>
          <w:sz w:val="24"/>
          <w:lang w:val="zh-CN" w:bidi="zh-CN"/>
        </w:rPr>
        <w:t>》</w:t>
      </w:r>
    </w:p>
    <w:p w:rsidR="00B468AC" w:rsidRDefault="00E071E9">
      <w:pPr>
        <w:pStyle w:val="2"/>
        <w:spacing w:after="0" w:line="360" w:lineRule="exact"/>
        <w:jc w:val="center"/>
        <w:rPr>
          <w:rFonts w:ascii="宋体" w:eastAsia="宋体" w:hAnsi="宋体" w:cs="宋体"/>
          <w:sz w:val="30"/>
          <w:szCs w:val="30"/>
        </w:rPr>
      </w:pPr>
      <w:r>
        <w:rPr>
          <w:rFonts w:ascii="宋体" w:eastAsia="宋体" w:hAnsi="宋体" w:cs="宋体" w:hint="eastAsia"/>
          <w:sz w:val="30"/>
          <w:szCs w:val="30"/>
        </w:rPr>
        <w:t>第九节  演出市场信用建设</w:t>
      </w:r>
    </w:p>
    <w:p w:rsidR="00B468AC" w:rsidRDefault="00E071E9">
      <w:pPr>
        <w:adjustRightInd w:val="0"/>
        <w:spacing w:line="360" w:lineRule="exact"/>
        <w:ind w:firstLineChars="200" w:firstLine="482"/>
        <w:rPr>
          <w:rFonts w:asciiTheme="minorEastAsia" w:hAnsiTheme="minorEastAsia" w:cstheme="minorEastAsia"/>
          <w:sz w:val="24"/>
          <w:lang w:val="zh-CN" w:bidi="zh-CN"/>
        </w:rPr>
      </w:pPr>
      <w:r>
        <w:rPr>
          <w:rFonts w:asciiTheme="minorEastAsia" w:hAnsiTheme="minorEastAsia" w:cstheme="minorEastAsia" w:hint="eastAsia"/>
          <w:b/>
          <w:bCs/>
          <w:sz w:val="24"/>
          <w:lang w:val="zh-CN" w:bidi="zh-CN"/>
        </w:rPr>
        <w:t>考点1.《文化和旅游部关于印发</w:t>
      </w:r>
      <w:r w:rsidR="007E7C3A" w:rsidRPr="007E7C3A">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全国文化市场黑名单管理办法</w:t>
      </w:r>
      <w:r w:rsidR="007E7C3A" w:rsidRPr="007E7C3A">
        <w:rPr>
          <w:rFonts w:asciiTheme="minorEastAsia" w:hAnsiTheme="minorEastAsia" w:cstheme="minorEastAsia" w:hint="eastAsia"/>
          <w:b/>
          <w:bCs/>
          <w:sz w:val="24"/>
          <w:lang w:val="zh-CN" w:bidi="zh-CN"/>
        </w:rPr>
        <w:t>〉</w:t>
      </w:r>
      <w:r>
        <w:rPr>
          <w:rFonts w:asciiTheme="minorEastAsia" w:hAnsiTheme="minorEastAsia" w:cstheme="minorEastAsia" w:hint="eastAsia"/>
          <w:b/>
          <w:bCs/>
          <w:sz w:val="24"/>
          <w:lang w:val="zh-CN" w:bidi="zh-CN"/>
        </w:rPr>
        <w:t>的通知》</w:t>
      </w:r>
      <w:r>
        <w:rPr>
          <w:rFonts w:asciiTheme="minorEastAsia" w:hAnsiTheme="minorEastAsia" w:cstheme="minorEastAsia" w:hint="eastAsia"/>
          <w:sz w:val="24"/>
          <w:lang w:val="zh-CN" w:bidi="zh-CN"/>
        </w:rPr>
        <w:t>第二条、第三条、第五条、第六条、第八条、第十二条</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考点2.《国家发改委等印发〈关于对文化市场领域严重违法失信市场主体及有关人员开展联合惩戒的合作备忘录〉的通知》</w:t>
      </w:r>
      <w:r>
        <w:rPr>
          <w:rFonts w:asciiTheme="minorEastAsia" w:hAnsiTheme="minorEastAsia" w:cstheme="minorEastAsia" w:hint="eastAsia"/>
          <w:sz w:val="24"/>
          <w:lang w:val="zh-CN" w:bidi="zh-CN"/>
        </w:rPr>
        <w:t>第一、二部分</w:t>
      </w:r>
    </w:p>
    <w:p w:rsidR="00B468AC" w:rsidRDefault="00B468AC">
      <w:pPr>
        <w:pStyle w:val="a0"/>
        <w:spacing w:line="400" w:lineRule="exact"/>
        <w:rPr>
          <w:rFonts w:ascii="宋体" w:eastAsia="宋体" w:hAnsi="宋体" w:cs="宋体"/>
          <w:b/>
          <w:bCs/>
          <w:szCs w:val="21"/>
          <w:lang w:bidi="zh-CN"/>
        </w:rPr>
      </w:pPr>
    </w:p>
    <w:p w:rsidR="00B468AC" w:rsidRDefault="00E071E9" w:rsidP="00B01CB1">
      <w:pPr>
        <w:pStyle w:val="2"/>
        <w:spacing w:before="0" w:after="0" w:line="400" w:lineRule="exact"/>
        <w:ind w:left="1054" w:hangingChars="500" w:hanging="1054"/>
        <w:rPr>
          <w:rFonts w:ascii="宋体" w:eastAsia="宋体" w:hAnsi="宋体" w:cs="宋体"/>
          <w:sz w:val="21"/>
          <w:szCs w:val="21"/>
          <w:lang w:bidi="zh-CN"/>
        </w:rPr>
      </w:pPr>
      <w:r>
        <w:rPr>
          <w:rFonts w:ascii="宋体" w:eastAsia="宋体" w:hAnsi="宋体" w:cs="宋体" w:hint="eastAsia"/>
          <w:sz w:val="21"/>
          <w:szCs w:val="21"/>
          <w:lang w:bidi="zh-CN"/>
        </w:rPr>
        <w:t>※ 注：   1.</w:t>
      </w:r>
      <w:proofErr w:type="gramStart"/>
      <w:r>
        <w:rPr>
          <w:rFonts w:ascii="宋体" w:eastAsia="宋体" w:hAnsi="宋体" w:cs="宋体" w:hint="eastAsia"/>
          <w:sz w:val="21"/>
          <w:szCs w:val="21"/>
          <w:lang w:bidi="zh-CN"/>
        </w:rPr>
        <w:t>本章法规</w:t>
      </w:r>
      <w:proofErr w:type="gramEnd"/>
      <w:r>
        <w:rPr>
          <w:rFonts w:ascii="宋体" w:eastAsia="宋体" w:hAnsi="宋体" w:cs="宋体" w:hint="eastAsia"/>
          <w:sz w:val="21"/>
          <w:szCs w:val="21"/>
          <w:lang w:bidi="zh-CN"/>
        </w:rPr>
        <w:t>文件中有关“文化部”“文化行政部门”等表述，目前一律指“文化和旅游部”或“文化和旅游行政部门”;</w:t>
      </w:r>
    </w:p>
    <w:p w:rsidR="00B468AC" w:rsidRDefault="00E071E9" w:rsidP="00B01CB1">
      <w:pPr>
        <w:pStyle w:val="2"/>
        <w:spacing w:before="0" w:after="0" w:line="400" w:lineRule="exact"/>
        <w:ind w:left="1054" w:hangingChars="500" w:hanging="1054"/>
      </w:pPr>
      <w:r>
        <w:rPr>
          <w:rFonts w:ascii="宋体" w:eastAsia="宋体" w:hAnsi="宋体" w:cs="宋体" w:hint="eastAsia"/>
          <w:sz w:val="21"/>
          <w:szCs w:val="21"/>
          <w:lang w:bidi="zh-CN"/>
        </w:rPr>
        <w:t xml:space="preserve">          2.本章详细内容见附录1</w:t>
      </w:r>
    </w:p>
    <w:p w:rsidR="00B468AC" w:rsidRDefault="00B468AC">
      <w:pPr>
        <w:pStyle w:val="a0"/>
        <w:spacing w:line="400" w:lineRule="exact"/>
        <w:rPr>
          <w:lang w:val="zh-CN"/>
        </w:rPr>
      </w:pPr>
    </w:p>
    <w:p w:rsidR="00B468AC" w:rsidRDefault="00E071E9">
      <w:pPr>
        <w:adjustRightInd w:val="0"/>
        <w:snapToGrid w:val="0"/>
        <w:spacing w:afterLines="100" w:after="312" w:line="400" w:lineRule="exact"/>
        <w:jc w:val="center"/>
        <w:rPr>
          <w:rFonts w:ascii="宋体" w:eastAsia="宋体" w:hAnsi="宋体" w:cs="宋体"/>
          <w:b/>
          <w:bCs/>
          <w:sz w:val="32"/>
          <w:szCs w:val="32"/>
          <w:lang w:val="zh-CN" w:bidi="zh-CN"/>
        </w:rPr>
      </w:pPr>
      <w:r>
        <w:rPr>
          <w:rFonts w:ascii="宋体" w:eastAsia="宋体" w:hAnsi="宋体" w:cs="宋体" w:hint="eastAsia"/>
          <w:b/>
          <w:bCs/>
          <w:sz w:val="32"/>
          <w:szCs w:val="32"/>
          <w:lang w:bidi="zh-CN"/>
        </w:rPr>
        <w:t xml:space="preserve">第四章  </w:t>
      </w:r>
      <w:proofErr w:type="gramStart"/>
      <w:r>
        <w:rPr>
          <w:rFonts w:ascii="宋体" w:eastAsia="宋体" w:hAnsi="宋体" w:cs="宋体" w:hint="eastAsia"/>
          <w:b/>
          <w:bCs/>
          <w:sz w:val="32"/>
          <w:szCs w:val="32"/>
          <w:lang w:bidi="zh-CN"/>
        </w:rPr>
        <w:t>演出业</w:t>
      </w:r>
      <w:proofErr w:type="gramEnd"/>
      <w:r>
        <w:rPr>
          <w:rFonts w:ascii="宋体" w:eastAsia="宋体" w:hAnsi="宋体" w:cs="宋体" w:hint="eastAsia"/>
          <w:b/>
          <w:bCs/>
          <w:sz w:val="32"/>
          <w:szCs w:val="32"/>
          <w:lang w:bidi="zh-CN"/>
        </w:rPr>
        <w:t>相关标准</w:t>
      </w:r>
    </w:p>
    <w:p w:rsidR="00B468AC" w:rsidRDefault="00E071E9">
      <w:pPr>
        <w:adjustRightInd w:val="0"/>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考点1.《GB/T 36729—2018  演出安全》</w:t>
      </w:r>
    </w:p>
    <w:p w:rsidR="00B468AC" w:rsidRDefault="00E071E9">
      <w:pPr>
        <w:spacing w:line="400" w:lineRule="exact"/>
        <w:ind w:firstLineChars="200" w:firstLine="482"/>
        <w:rPr>
          <w:rFonts w:asciiTheme="minorEastAsia" w:hAnsiTheme="minorEastAsia" w:cstheme="minorEastAsia"/>
          <w:b/>
          <w:bCs/>
          <w:sz w:val="24"/>
          <w:lang w:val="zh-CN" w:bidi="zh-CN"/>
        </w:rPr>
      </w:pPr>
      <w:r>
        <w:rPr>
          <w:rFonts w:asciiTheme="minorEastAsia" w:hAnsiTheme="minorEastAsia" w:cstheme="minorEastAsia" w:hint="eastAsia"/>
          <w:b/>
          <w:bCs/>
          <w:sz w:val="24"/>
          <w:lang w:val="zh-CN" w:bidi="zh-CN"/>
        </w:rPr>
        <w:t>考点2.《GB/T 36731—2018  临时搭建演出场所舞台、看台安全》</w:t>
      </w:r>
    </w:p>
    <w:p w:rsidR="00B468AC" w:rsidRDefault="00B468AC">
      <w:pPr>
        <w:pStyle w:val="a0"/>
        <w:spacing w:line="400" w:lineRule="exact"/>
        <w:rPr>
          <w:lang w:bidi="zh-CN"/>
        </w:rPr>
      </w:pPr>
    </w:p>
    <w:p w:rsidR="00B468AC" w:rsidRDefault="00E071E9">
      <w:pPr>
        <w:spacing w:line="400" w:lineRule="exact"/>
        <w:ind w:firstLineChars="200" w:firstLine="422"/>
        <w:rPr>
          <w:b/>
          <w:bCs/>
        </w:rPr>
      </w:pPr>
      <w:r>
        <w:rPr>
          <w:rFonts w:ascii="宋体" w:eastAsia="宋体" w:hAnsi="宋体" w:cs="宋体" w:hint="eastAsia"/>
          <w:b/>
          <w:bCs/>
          <w:szCs w:val="21"/>
          <w:lang w:bidi="zh-CN"/>
        </w:rPr>
        <w:t xml:space="preserve">※ </w:t>
      </w:r>
      <w:r>
        <w:rPr>
          <w:rFonts w:hint="eastAsia"/>
          <w:b/>
          <w:bCs/>
        </w:rPr>
        <w:t>注：</w:t>
      </w:r>
      <w:r>
        <w:rPr>
          <w:rFonts w:hint="eastAsia"/>
        </w:rPr>
        <w:t xml:space="preserve">  </w:t>
      </w:r>
      <w:r>
        <w:rPr>
          <w:rFonts w:hint="eastAsia"/>
          <w:b/>
          <w:bCs/>
        </w:rPr>
        <w:t>本章详细内容见附录</w:t>
      </w:r>
      <w:r>
        <w:rPr>
          <w:rFonts w:hint="eastAsia"/>
          <w:b/>
          <w:bCs/>
        </w:rPr>
        <w:t>2</w:t>
      </w:r>
    </w:p>
    <w:p w:rsidR="00B468AC" w:rsidRDefault="00B468AC">
      <w:pPr>
        <w:spacing w:line="400" w:lineRule="exact"/>
        <w:ind w:firstLineChars="200" w:firstLine="422"/>
        <w:rPr>
          <w:b/>
          <w:bCs/>
        </w:rPr>
      </w:pPr>
    </w:p>
    <w:p w:rsidR="00B468AC" w:rsidRDefault="00B468AC">
      <w:pPr>
        <w:spacing w:line="400" w:lineRule="exact"/>
        <w:ind w:firstLineChars="200" w:firstLine="422"/>
        <w:rPr>
          <w:b/>
          <w:bCs/>
        </w:rPr>
      </w:pPr>
    </w:p>
    <w:p w:rsidR="00B468AC" w:rsidRDefault="00E071E9">
      <w:pPr>
        <w:spacing w:line="400" w:lineRule="exact"/>
        <w:rPr>
          <w:rFonts w:ascii="方正小标宋简体" w:eastAsia="方正小标宋简体" w:hAnsi="方正小标宋简体" w:cs="方正小标宋简体"/>
          <w:bCs/>
          <w:color w:val="000000"/>
          <w:kern w:val="0"/>
          <w:sz w:val="32"/>
          <w:szCs w:val="32"/>
        </w:rPr>
      </w:pPr>
      <w:r>
        <w:rPr>
          <w:rFonts w:ascii="方正小标宋简体" w:eastAsia="方正小标宋简体" w:hAnsi="方正小标宋简体" w:cs="方正小标宋简体" w:hint="eastAsia"/>
          <w:bCs/>
          <w:color w:val="000000"/>
          <w:kern w:val="0"/>
          <w:sz w:val="32"/>
          <w:szCs w:val="32"/>
        </w:rPr>
        <w:t>科目二：演出经纪实务</w:t>
      </w:r>
    </w:p>
    <w:p w:rsidR="00B468AC" w:rsidRDefault="00B468AC">
      <w:pPr>
        <w:spacing w:line="400" w:lineRule="exact"/>
        <w:jc w:val="left"/>
        <w:rPr>
          <w:b/>
          <w:bCs/>
          <w:sz w:val="32"/>
          <w:szCs w:val="32"/>
        </w:rPr>
      </w:pPr>
    </w:p>
    <w:p w:rsidR="00B468AC" w:rsidRDefault="00E071E9">
      <w:pPr>
        <w:adjustRightInd w:val="0"/>
        <w:spacing w:line="400" w:lineRule="exact"/>
        <w:jc w:val="center"/>
        <w:rPr>
          <w:rFonts w:ascii="黑体" w:eastAsia="黑体" w:hAnsi="黑体" w:cs="黑体"/>
          <w:sz w:val="32"/>
          <w:szCs w:val="32"/>
        </w:rPr>
      </w:pPr>
      <w:r>
        <w:rPr>
          <w:rFonts w:ascii="黑体" w:eastAsia="黑体" w:hAnsi="黑体" w:cs="黑体" w:hint="eastAsia"/>
          <w:sz w:val="32"/>
          <w:szCs w:val="32"/>
        </w:rPr>
        <w:t>第一章  演出市场基础知识</w:t>
      </w:r>
    </w:p>
    <w:p w:rsidR="00B468AC" w:rsidRDefault="00E071E9">
      <w:pPr>
        <w:keepNext/>
        <w:keepLines/>
        <w:adjustRightInd w:val="0"/>
        <w:snapToGrid w:val="0"/>
        <w:spacing w:line="400" w:lineRule="exact"/>
        <w:jc w:val="center"/>
        <w:outlineLvl w:val="1"/>
        <w:rPr>
          <w:rFonts w:ascii="宋体" w:eastAsia="宋体" w:hAnsi="宋体" w:cs="宋体"/>
          <w:b/>
          <w:bCs/>
          <w:sz w:val="30"/>
          <w:szCs w:val="30"/>
          <w:lang w:bidi="zh-CN"/>
        </w:rPr>
      </w:pPr>
      <w:r>
        <w:rPr>
          <w:rFonts w:ascii="宋体" w:eastAsia="宋体" w:hAnsi="宋体" w:cs="宋体" w:hint="eastAsia"/>
          <w:sz w:val="30"/>
          <w:szCs w:val="30"/>
          <w:lang w:bidi="zh-CN"/>
        </w:rPr>
        <w:lastRenderedPageBreak/>
        <w:t xml:space="preserve">第一节 </w:t>
      </w:r>
      <w:r>
        <w:rPr>
          <w:rFonts w:ascii="宋体" w:eastAsia="宋体" w:hAnsi="宋体" w:cs="宋体" w:hint="eastAsia"/>
          <w:b/>
          <w:bCs/>
          <w:sz w:val="30"/>
          <w:szCs w:val="30"/>
          <w:lang w:bidi="zh-CN"/>
        </w:rPr>
        <w:t xml:space="preserve"> 演出市场概论</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考点1.演出市场的概念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1.演出市场，是指</w:t>
      </w:r>
      <w:hyperlink r:id="rId10" w:tgtFrame="_blank" w:history="1">
        <w:r>
          <w:rPr>
            <w:rFonts w:asciiTheme="minorEastAsia" w:hAnsiTheme="minorEastAsia" w:cstheme="minorEastAsia" w:hint="eastAsia"/>
            <w:sz w:val="24"/>
            <w:lang w:bidi="zh-CN"/>
          </w:rPr>
          <w:t>演出</w:t>
        </w:r>
      </w:hyperlink>
      <w:r>
        <w:rPr>
          <w:rFonts w:asciiTheme="minorEastAsia" w:hAnsiTheme="minorEastAsia" w:cstheme="minorEastAsia" w:hint="eastAsia"/>
          <w:sz w:val="24"/>
          <w:lang w:bidi="zh-CN"/>
        </w:rPr>
        <w:t>活动在交换过程中形成的各种关系的总和。它既包括演出场所、</w:t>
      </w:r>
      <w:hyperlink r:id="rId11" w:tgtFrame="_blank" w:history="1">
        <w:r>
          <w:rPr>
            <w:rFonts w:asciiTheme="minorEastAsia" w:hAnsiTheme="minorEastAsia" w:cstheme="minorEastAsia" w:hint="eastAsia"/>
            <w:sz w:val="24"/>
            <w:lang w:bidi="zh-CN"/>
          </w:rPr>
          <w:t>演员</w:t>
        </w:r>
      </w:hyperlink>
      <w:r>
        <w:rPr>
          <w:rFonts w:asciiTheme="minorEastAsia" w:hAnsiTheme="minorEastAsia" w:cstheme="minorEastAsia" w:hint="eastAsia"/>
          <w:sz w:val="24"/>
          <w:lang w:bidi="zh-CN"/>
        </w:rPr>
        <w:t>和观众以及演出的支撑服务系统，也包括参与演出活动的主体之间即表演艺术生产者、经营者和消费者之间的关系。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2.演出产品和服务经营者即各类营业性演出单位，包括文艺演出团体、演出场所和演出经纪机构等，是目前我国最重要的演出市场主体。</w:t>
      </w:r>
    </w:p>
    <w:p w:rsidR="00B468AC" w:rsidRDefault="00E071E9">
      <w:pPr>
        <w:adjustRightInd w:val="0"/>
        <w:snapToGrid w:val="0"/>
        <w:spacing w:line="400" w:lineRule="exact"/>
        <w:rPr>
          <w:rFonts w:asciiTheme="minorEastAsia" w:hAnsiTheme="minorEastAsia" w:cstheme="minorEastAsia"/>
          <w:b/>
          <w:bCs/>
          <w:sz w:val="24"/>
          <w:lang w:bidi="zh-CN"/>
        </w:rPr>
      </w:pPr>
      <w:r>
        <w:rPr>
          <w:rFonts w:asciiTheme="minorEastAsia" w:hAnsiTheme="minorEastAsia" w:cstheme="minorEastAsia" w:hint="eastAsia"/>
          <w:b/>
          <w:bCs/>
          <w:sz w:val="24"/>
          <w:lang w:bidi="zh-CN"/>
        </w:rPr>
        <w:t xml:space="preserve">    考点2.演出的基本要素</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1.演职人员；2.观众；3.演出场所；4.舞台美术（灯光、音响、服装服饰、道具、布景、多媒体等）</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考点3.演出的主要特征</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1.演出是非物质形态的艺术。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2.演出是现场表演的舞台艺术。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3.表演者艺术生产过程也是观众消费观赏的过程。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考点4.中国演出市场的主导格局</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从演出市场主体来看，中国演出市场初步形成了文艺表演团体、演出经纪与演出场所三类演出经济实体分工配合协作发展的主导格局；</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从演出类型来看，中国演出市场上营业性演出与公益演出并存；</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从演出的结构、布局与形式来看，古典艺术与民族优秀艺术的演出场次和观众人次大幅度增长，流行艺术演出继续保持强劲的发展势头，国外来华演出与国内演出团体出国演出均衡发展，中外文化交流向多元化发展。</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 演出的艺术形态分类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按照艺术形态的不同，演出一般可以分为音乐、舞蹈、戏剧、戏曲、杂技、曲艺等类别。</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考点6.演出新业态</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随着文化与科技的深度融合，演出市场领域出现了包括在线演出、虚拟成像交互演出以及在演出场所内进行的现场文艺表演视频高清放映等新业态。</w:t>
      </w:r>
    </w:p>
    <w:p w:rsidR="00B468AC" w:rsidRDefault="00B468AC">
      <w:pPr>
        <w:adjustRightInd w:val="0"/>
        <w:snapToGrid w:val="0"/>
        <w:spacing w:line="400" w:lineRule="exact"/>
        <w:ind w:firstLineChars="200" w:firstLine="420"/>
        <w:rPr>
          <w:rFonts w:ascii="宋体" w:hAnsi="宋体" w:cs="宋体"/>
          <w:szCs w:val="21"/>
        </w:rPr>
      </w:pPr>
    </w:p>
    <w:p w:rsidR="00B468AC" w:rsidRDefault="00E071E9">
      <w:pPr>
        <w:keepNext/>
        <w:keepLines/>
        <w:adjustRightInd w:val="0"/>
        <w:snapToGrid w:val="0"/>
        <w:spacing w:line="400" w:lineRule="exact"/>
        <w:jc w:val="center"/>
        <w:outlineLvl w:val="1"/>
        <w:rPr>
          <w:rFonts w:ascii="宋体" w:hAnsi="宋体" w:cs="宋体"/>
          <w:b/>
          <w:bCs/>
          <w:sz w:val="30"/>
          <w:szCs w:val="30"/>
          <w:lang w:bidi="zh-CN"/>
        </w:rPr>
      </w:pPr>
      <w:r>
        <w:rPr>
          <w:rFonts w:ascii="宋体" w:hAnsi="宋体" w:cs="宋体" w:hint="eastAsia"/>
          <w:b/>
          <w:bCs/>
          <w:sz w:val="30"/>
          <w:szCs w:val="30"/>
          <w:lang w:bidi="zh-CN"/>
        </w:rPr>
        <w:t>第二节 演出市场管理制度</w:t>
      </w:r>
    </w:p>
    <w:p w:rsidR="00B468AC" w:rsidRDefault="00E071E9">
      <w:pPr>
        <w:adjustRightInd w:val="0"/>
        <w:spacing w:line="400" w:lineRule="exact"/>
        <w:ind w:firstLineChars="200" w:firstLine="482"/>
        <w:jc w:val="left"/>
        <w:rPr>
          <w:rFonts w:asciiTheme="minorEastAsia" w:hAnsiTheme="minorEastAsia" w:cstheme="minorEastAsia"/>
          <w:color w:val="000000" w:themeColor="text1"/>
          <w:sz w:val="24"/>
          <w:lang w:bidi="zh-CN"/>
        </w:rPr>
      </w:pPr>
      <w:r>
        <w:rPr>
          <w:rFonts w:asciiTheme="minorEastAsia" w:hAnsiTheme="minorEastAsia" w:cstheme="minorEastAsia" w:hint="eastAsia"/>
          <w:b/>
          <w:bCs/>
          <w:color w:val="000000" w:themeColor="text1"/>
          <w:sz w:val="24"/>
          <w:lang w:bidi="zh-CN"/>
        </w:rPr>
        <w:t>考点1.营业性演出行政许可制度</w:t>
      </w:r>
    </w:p>
    <w:p w:rsidR="00B468AC" w:rsidRDefault="00E071E9">
      <w:pPr>
        <w:adjustRightInd w:val="0"/>
        <w:spacing w:line="400" w:lineRule="exact"/>
        <w:ind w:firstLineChars="200" w:firstLine="480"/>
        <w:jc w:val="left"/>
        <w:rPr>
          <w:rFonts w:asciiTheme="minorEastAsia" w:hAnsiTheme="minorEastAsia" w:cstheme="minorEastAsia"/>
          <w:color w:val="000000" w:themeColor="text1"/>
          <w:sz w:val="24"/>
          <w:lang w:bidi="zh-CN"/>
        </w:rPr>
      </w:pPr>
      <w:r>
        <w:rPr>
          <w:rFonts w:asciiTheme="minorEastAsia" w:hAnsiTheme="minorEastAsia" w:cstheme="minorEastAsia" w:hint="eastAsia"/>
          <w:color w:val="000000" w:themeColor="text1"/>
          <w:sz w:val="24"/>
          <w:lang w:bidi="zh-CN"/>
        </w:rPr>
        <w:t>一是对演出经营单位的主体资格实行许可证制度，二是对营业性演出活动实行许可制度，三是对演出经纪人员实行资格认定管理。</w:t>
      </w:r>
    </w:p>
    <w:p w:rsidR="00B468AC" w:rsidRDefault="00E071E9">
      <w:pPr>
        <w:adjustRightInd w:val="0"/>
        <w:spacing w:line="400" w:lineRule="exact"/>
        <w:ind w:firstLineChars="200" w:firstLine="482"/>
        <w:jc w:val="left"/>
        <w:rPr>
          <w:rFonts w:asciiTheme="minorEastAsia" w:hAnsiTheme="minorEastAsia" w:cstheme="minorEastAsia"/>
          <w:b/>
          <w:bCs/>
          <w:color w:val="000000" w:themeColor="text1"/>
          <w:sz w:val="24"/>
          <w:lang w:bidi="zh-CN"/>
        </w:rPr>
      </w:pPr>
      <w:r>
        <w:rPr>
          <w:rFonts w:asciiTheme="minorEastAsia" w:hAnsiTheme="minorEastAsia" w:cstheme="minorEastAsia" w:hint="eastAsia"/>
          <w:b/>
          <w:bCs/>
          <w:color w:val="000000" w:themeColor="text1"/>
          <w:sz w:val="24"/>
          <w:lang w:bidi="zh-CN"/>
        </w:rPr>
        <w:t>考点2.演出经营主体许可制度</w:t>
      </w:r>
    </w:p>
    <w:p w:rsidR="00B468AC" w:rsidRDefault="00E071E9">
      <w:pPr>
        <w:adjustRightInd w:val="0"/>
        <w:spacing w:line="400" w:lineRule="exact"/>
        <w:ind w:firstLineChars="200" w:firstLine="480"/>
        <w:jc w:val="left"/>
        <w:rPr>
          <w:rFonts w:asciiTheme="minorEastAsia" w:hAnsiTheme="minorEastAsia" w:cstheme="minorEastAsia"/>
          <w:color w:val="000000" w:themeColor="text1"/>
          <w:sz w:val="24"/>
          <w:lang w:bidi="zh-CN"/>
        </w:rPr>
      </w:pPr>
      <w:r>
        <w:rPr>
          <w:rFonts w:asciiTheme="minorEastAsia" w:hAnsiTheme="minorEastAsia" w:cstheme="minorEastAsia" w:hint="eastAsia"/>
          <w:color w:val="000000" w:themeColor="text1"/>
          <w:sz w:val="24"/>
          <w:lang w:bidi="zh-CN"/>
        </w:rPr>
        <w:t>文艺表演团体、演出经纪机构从事营业性演出活动，演出场所经营单位从事</w:t>
      </w:r>
      <w:r>
        <w:rPr>
          <w:rFonts w:asciiTheme="minorEastAsia" w:hAnsiTheme="minorEastAsia" w:cstheme="minorEastAsia" w:hint="eastAsia"/>
          <w:color w:val="000000" w:themeColor="text1"/>
          <w:sz w:val="24"/>
          <w:lang w:bidi="zh-CN"/>
        </w:rPr>
        <w:lastRenderedPageBreak/>
        <w:t>演出场所经营活动，应当向文化和旅游行政部门提出申请，取得《营业性演出许可证》或备案证明后，方可从事营业性演出活动。</w:t>
      </w:r>
    </w:p>
    <w:p w:rsidR="00B468AC" w:rsidRDefault="00E071E9">
      <w:pPr>
        <w:adjustRightInd w:val="0"/>
        <w:spacing w:line="400" w:lineRule="exact"/>
        <w:ind w:firstLineChars="200" w:firstLine="482"/>
        <w:jc w:val="left"/>
        <w:rPr>
          <w:rFonts w:asciiTheme="minorEastAsia" w:hAnsiTheme="minorEastAsia" w:cstheme="minorEastAsia"/>
          <w:b/>
          <w:bCs/>
          <w:color w:val="000000" w:themeColor="text1"/>
          <w:sz w:val="24"/>
          <w:lang w:bidi="zh-CN"/>
        </w:rPr>
      </w:pPr>
      <w:r>
        <w:rPr>
          <w:rFonts w:asciiTheme="minorEastAsia" w:hAnsiTheme="minorEastAsia" w:cstheme="minorEastAsia" w:hint="eastAsia"/>
          <w:b/>
          <w:bCs/>
          <w:color w:val="000000" w:themeColor="text1"/>
          <w:sz w:val="24"/>
          <w:lang w:bidi="zh-CN"/>
        </w:rPr>
        <w:t>考点3.营业性演出活动许可制度</w:t>
      </w:r>
    </w:p>
    <w:p w:rsidR="00B468AC" w:rsidRDefault="00E071E9">
      <w:pPr>
        <w:adjustRightInd w:val="0"/>
        <w:spacing w:line="400" w:lineRule="exact"/>
        <w:ind w:firstLineChars="200" w:firstLine="480"/>
        <w:jc w:val="left"/>
        <w:rPr>
          <w:rFonts w:asciiTheme="minorEastAsia" w:hAnsiTheme="minorEastAsia" w:cstheme="minorEastAsia"/>
          <w:color w:val="000000" w:themeColor="text1"/>
          <w:sz w:val="24"/>
          <w:lang w:bidi="zh-CN"/>
        </w:rPr>
      </w:pPr>
      <w:r>
        <w:rPr>
          <w:rFonts w:asciiTheme="minorEastAsia" w:hAnsiTheme="minorEastAsia" w:cstheme="minorEastAsia" w:hint="eastAsia"/>
          <w:color w:val="000000" w:themeColor="text1"/>
          <w:sz w:val="24"/>
          <w:lang w:bidi="zh-CN"/>
        </w:rPr>
        <w:t>文艺表演团体、演出经纪机构、演出场所经营单位等演出经营主体举办营业性演出，应当向文化和旅游行政部门提出申请，取得文化和旅游行政部门核发的批准文件后，方可举办营业性演出活动。</w:t>
      </w:r>
    </w:p>
    <w:p w:rsidR="00B468AC" w:rsidRDefault="00E071E9">
      <w:pPr>
        <w:adjustRightInd w:val="0"/>
        <w:spacing w:line="400" w:lineRule="exact"/>
        <w:ind w:firstLineChars="200" w:firstLine="482"/>
        <w:jc w:val="left"/>
        <w:rPr>
          <w:rFonts w:asciiTheme="minorEastAsia" w:hAnsiTheme="minorEastAsia" w:cstheme="minorEastAsia"/>
          <w:b/>
          <w:bCs/>
          <w:color w:val="000000" w:themeColor="text1"/>
          <w:sz w:val="24"/>
          <w:lang w:bidi="zh-CN"/>
        </w:rPr>
      </w:pPr>
      <w:r>
        <w:rPr>
          <w:rFonts w:asciiTheme="minorEastAsia" w:hAnsiTheme="minorEastAsia" w:cstheme="minorEastAsia" w:hint="eastAsia"/>
          <w:b/>
          <w:bCs/>
          <w:color w:val="000000" w:themeColor="text1"/>
          <w:sz w:val="24"/>
          <w:lang w:bidi="zh-CN"/>
        </w:rPr>
        <w:t>考点4.演出经纪人员资格认定</w:t>
      </w:r>
    </w:p>
    <w:p w:rsidR="00B468AC" w:rsidRDefault="00E071E9">
      <w:pPr>
        <w:adjustRightInd w:val="0"/>
        <w:spacing w:line="400" w:lineRule="exact"/>
        <w:ind w:firstLineChars="200" w:firstLine="480"/>
        <w:jc w:val="left"/>
        <w:rPr>
          <w:rFonts w:asciiTheme="minorEastAsia" w:hAnsiTheme="minorEastAsia" w:cstheme="minorEastAsia"/>
          <w:color w:val="000000" w:themeColor="text1"/>
          <w:sz w:val="24"/>
          <w:lang w:bidi="zh-CN"/>
        </w:rPr>
      </w:pPr>
      <w:r>
        <w:rPr>
          <w:rFonts w:asciiTheme="minorEastAsia" w:hAnsiTheme="minorEastAsia" w:cstheme="minorEastAsia" w:hint="eastAsia"/>
          <w:color w:val="000000" w:themeColor="text1"/>
          <w:sz w:val="24"/>
          <w:lang w:bidi="zh-CN"/>
        </w:rPr>
        <w:t>文化和旅游部负责组织实施演出经纪人员的资格认定工作。制定演出经纪资格认定考试大纲，组织资格认定全国性考试，核发演出经纪资格证书。</w:t>
      </w:r>
    </w:p>
    <w:p w:rsidR="00B468AC" w:rsidRDefault="00B468AC">
      <w:pPr>
        <w:spacing w:line="400" w:lineRule="exact"/>
        <w:rPr>
          <w:szCs w:val="21"/>
        </w:rPr>
      </w:pPr>
    </w:p>
    <w:p w:rsidR="00B468AC" w:rsidRDefault="00E071E9">
      <w:pPr>
        <w:pStyle w:val="a5"/>
        <w:spacing w:afterLines="100" w:after="312" w:line="400" w:lineRule="exact"/>
        <w:ind w:left="0" w:firstLine="0"/>
        <w:jc w:val="center"/>
        <w:rPr>
          <w:rFonts w:asciiTheme="minorEastAsia" w:eastAsiaTheme="minorEastAsia" w:hAnsiTheme="minorEastAsia" w:cstheme="minorEastAsia"/>
          <w:b/>
          <w:bCs/>
          <w:lang w:val="en-US"/>
        </w:rPr>
      </w:pPr>
      <w:r>
        <w:rPr>
          <w:rFonts w:ascii="黑体" w:eastAsia="黑体" w:hAnsi="黑体" w:cs="黑体" w:hint="eastAsia"/>
          <w:lang w:val="en-US" w:bidi="ar-SA"/>
        </w:rPr>
        <w:t>第二章  演出经纪人</w:t>
      </w:r>
      <w:r>
        <w:rPr>
          <w:rFonts w:asciiTheme="minorEastAsia" w:eastAsiaTheme="minorEastAsia" w:hAnsiTheme="minorEastAsia" w:cstheme="minorEastAsia" w:hint="eastAsia"/>
          <w:b/>
          <w:bCs/>
          <w:lang w:val="en-US"/>
        </w:rPr>
        <w:t xml:space="preserve"> </w:t>
      </w:r>
    </w:p>
    <w:p w:rsidR="00B468AC" w:rsidRDefault="00E071E9">
      <w:pPr>
        <w:pStyle w:val="2"/>
        <w:spacing w:before="0" w:after="0" w:line="400" w:lineRule="exact"/>
        <w:jc w:val="center"/>
        <w:rPr>
          <w:rFonts w:asciiTheme="minorEastAsia" w:eastAsiaTheme="minorEastAsia" w:hAnsiTheme="minorEastAsia" w:cstheme="minorEastAsia"/>
          <w:sz w:val="30"/>
          <w:szCs w:val="30"/>
          <w:lang w:bidi="zh-CN"/>
        </w:rPr>
      </w:pPr>
      <w:r>
        <w:rPr>
          <w:rFonts w:asciiTheme="minorEastAsia" w:eastAsiaTheme="minorEastAsia" w:hAnsiTheme="minorEastAsia" w:cstheme="minorEastAsia" w:hint="eastAsia"/>
          <w:szCs w:val="28"/>
          <w:lang w:bidi="zh-CN"/>
        </w:rPr>
        <w:t>第一节</w:t>
      </w:r>
      <w:r>
        <w:rPr>
          <w:rFonts w:asciiTheme="minorEastAsia" w:eastAsiaTheme="minorEastAsia" w:hAnsiTheme="minorEastAsia" w:cstheme="minorEastAsia" w:hint="eastAsia"/>
          <w:sz w:val="30"/>
          <w:szCs w:val="30"/>
          <w:lang w:bidi="zh-CN"/>
        </w:rPr>
        <w:t xml:space="preserve">  经纪人概述</w:t>
      </w:r>
    </w:p>
    <w:p w:rsidR="00B468AC" w:rsidRDefault="00E071E9">
      <w:pPr>
        <w:pStyle w:val="a5"/>
        <w:spacing w:line="400" w:lineRule="exact"/>
        <w:ind w:left="0" w:firstLine="0"/>
        <w:jc w:val="left"/>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b/>
          <w:bCs/>
          <w:sz w:val="24"/>
          <w:szCs w:val="24"/>
          <w:lang w:val="en-US"/>
        </w:rPr>
        <w:t xml:space="preserve">    考点1.经纪人的概念</w:t>
      </w:r>
    </w:p>
    <w:p w:rsidR="00B468AC" w:rsidRDefault="00E071E9">
      <w:pPr>
        <w:spacing w:line="400" w:lineRule="exact"/>
        <w:ind w:firstLineChars="150" w:firstLine="360"/>
        <w:rPr>
          <w:rFonts w:asciiTheme="minorEastAsia" w:hAnsiTheme="minorEastAsia" w:cstheme="minorEastAsia"/>
          <w:sz w:val="24"/>
          <w:lang w:bidi="zh-CN"/>
        </w:rPr>
      </w:pPr>
      <w:r>
        <w:rPr>
          <w:rFonts w:asciiTheme="minorEastAsia" w:hAnsiTheme="minorEastAsia" w:cstheme="minorEastAsia" w:hint="eastAsia"/>
          <w:sz w:val="24"/>
          <w:lang w:bidi="zh-CN"/>
        </w:rPr>
        <w:t xml:space="preserve"> 经纪人，是指在经济活动中，以收取佣金为目的，为促成他人交易而从事居间、行纪或者代理等经纪业务的自然人、法人或其他组织。</w:t>
      </w:r>
    </w:p>
    <w:p w:rsidR="00B468AC" w:rsidRDefault="00E071E9">
      <w:pPr>
        <w:pStyle w:val="a5"/>
        <w:tabs>
          <w:tab w:val="left" w:pos="4690"/>
        </w:tabs>
        <w:spacing w:line="400" w:lineRule="exact"/>
        <w:ind w:left="0" w:firstLine="0"/>
        <w:jc w:val="left"/>
        <w:rPr>
          <w:rFonts w:asciiTheme="minorEastAsia" w:eastAsiaTheme="minorEastAsia" w:hAnsiTheme="minorEastAsia" w:cstheme="minorEastAsia"/>
          <w:b/>
          <w:bCs/>
          <w:sz w:val="24"/>
          <w:szCs w:val="24"/>
          <w:lang w:val="en-US"/>
        </w:rPr>
      </w:pPr>
      <w:r>
        <w:rPr>
          <w:rFonts w:asciiTheme="minorEastAsia" w:eastAsiaTheme="minorEastAsia" w:hAnsiTheme="minorEastAsia" w:cstheme="minorEastAsia" w:hint="eastAsia"/>
          <w:b/>
          <w:bCs/>
          <w:sz w:val="24"/>
          <w:szCs w:val="24"/>
          <w:lang w:val="en-US"/>
        </w:rPr>
        <w:t xml:space="preserve">    考点2.演出经纪人的概念</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演出经纪人，指在演出活动中代表经纪对象，在演出相关领域的机构和个人之间进行沟通、宣传、谈判、代理签约、监督履约等代理、行纪、居间等经纪活动，并取得以佣金为主要收入的经纪人。</w:t>
      </w:r>
    </w:p>
    <w:p w:rsidR="00B468AC" w:rsidRDefault="00E071E9">
      <w:pPr>
        <w:pStyle w:val="a5"/>
        <w:tabs>
          <w:tab w:val="left" w:pos="4690"/>
        </w:tabs>
        <w:spacing w:line="400" w:lineRule="exact"/>
        <w:ind w:left="0" w:firstLine="0"/>
        <w:jc w:val="left"/>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b/>
          <w:bCs/>
          <w:sz w:val="24"/>
          <w:szCs w:val="24"/>
          <w:lang w:val="en-US"/>
        </w:rPr>
        <w:t xml:space="preserve">    考点3.演出经纪人的经纪活动范围</w:t>
      </w:r>
      <w:r>
        <w:rPr>
          <w:rFonts w:asciiTheme="minorEastAsia" w:eastAsiaTheme="minorEastAsia" w:hAnsiTheme="minorEastAsia" w:cstheme="minorEastAsia" w:hint="eastAsia"/>
          <w:sz w:val="24"/>
          <w:szCs w:val="24"/>
          <w:lang w:val="en-US"/>
        </w:rPr>
        <w:tab/>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1.了解、接触、选择经纪对象；</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2.协调、谈判签署经纪合同；</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3.履行经纪合同相关的经纪活动；</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4.依据经纪合同获得佣金和费用补偿；</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5.与自身经营发展相关的管理工作。</w:t>
      </w:r>
    </w:p>
    <w:p w:rsidR="00B468AC" w:rsidRDefault="00B468AC">
      <w:pPr>
        <w:spacing w:line="400" w:lineRule="exact"/>
        <w:jc w:val="center"/>
        <w:rPr>
          <w:rFonts w:asciiTheme="minorEastAsia" w:hAnsiTheme="minorEastAsia" w:cstheme="minorEastAsia"/>
          <w:b/>
          <w:bCs/>
          <w:szCs w:val="21"/>
        </w:rPr>
      </w:pPr>
    </w:p>
    <w:p w:rsidR="00B468AC" w:rsidRDefault="00E071E9">
      <w:pPr>
        <w:spacing w:line="400" w:lineRule="exact"/>
        <w:jc w:val="center"/>
        <w:rPr>
          <w:rFonts w:asciiTheme="minorEastAsia" w:hAnsiTheme="minorEastAsia" w:cstheme="minorEastAsia"/>
          <w:b/>
          <w:bCs/>
          <w:sz w:val="30"/>
          <w:szCs w:val="30"/>
        </w:rPr>
      </w:pPr>
      <w:r>
        <w:rPr>
          <w:rFonts w:asciiTheme="minorEastAsia" w:hAnsiTheme="minorEastAsia" w:cstheme="minorEastAsia" w:hint="eastAsia"/>
          <w:b/>
          <w:bCs/>
          <w:sz w:val="28"/>
          <w:szCs w:val="28"/>
        </w:rPr>
        <w:t xml:space="preserve">第二节  </w:t>
      </w:r>
      <w:r>
        <w:rPr>
          <w:rFonts w:asciiTheme="minorEastAsia" w:hAnsiTheme="minorEastAsia" w:cstheme="minorEastAsia" w:hint="eastAsia"/>
          <w:b/>
          <w:bCs/>
          <w:sz w:val="30"/>
          <w:szCs w:val="30"/>
        </w:rPr>
        <w:t>演出经纪人的分类</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考点1.按照服务对象划分</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按照不同的服务对象，演出经纪人分为演出项目经纪人和艺人经纪人。</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考点2按照活动方式划分</w:t>
      </w:r>
    </w:p>
    <w:p w:rsidR="00B468AC" w:rsidRDefault="00E071E9">
      <w:pPr>
        <w:spacing w:line="400" w:lineRule="exact"/>
        <w:ind w:firstLineChars="200" w:firstLine="480"/>
        <w:rPr>
          <w:rFonts w:asciiTheme="minorEastAsia" w:hAnsiTheme="minorEastAsia" w:cstheme="minorEastAsia"/>
          <w:sz w:val="24"/>
          <w:lang w:bidi="zh-CN"/>
        </w:rPr>
      </w:pPr>
      <w:r>
        <w:rPr>
          <w:rFonts w:asciiTheme="minorEastAsia" w:hAnsiTheme="minorEastAsia" w:cstheme="minorEastAsia" w:hint="eastAsia"/>
          <w:sz w:val="24"/>
          <w:lang w:bidi="zh-CN"/>
        </w:rPr>
        <w:t>按照不同的活动方式，演出经纪人分为：居间经纪人、行纪经纪人和代理经纪人。</w:t>
      </w:r>
    </w:p>
    <w:p w:rsidR="00B468AC" w:rsidRDefault="00B468AC">
      <w:pPr>
        <w:pStyle w:val="a0"/>
      </w:pPr>
    </w:p>
    <w:p w:rsidR="00B468AC" w:rsidRDefault="00E071E9">
      <w:pPr>
        <w:numPr>
          <w:ilvl w:val="255"/>
          <w:numId w:val="0"/>
        </w:numPr>
        <w:spacing w:line="400" w:lineRule="exact"/>
        <w:jc w:val="center"/>
        <w:rPr>
          <w:rFonts w:asciiTheme="minorEastAsia" w:hAnsiTheme="minorEastAsia" w:cstheme="minorEastAsia"/>
          <w:b/>
          <w:bCs/>
          <w:szCs w:val="21"/>
        </w:rPr>
      </w:pPr>
      <w:r>
        <w:rPr>
          <w:rFonts w:asciiTheme="minorEastAsia" w:hAnsiTheme="minorEastAsia" w:cstheme="minorEastAsia" w:hint="eastAsia"/>
          <w:b/>
          <w:bCs/>
          <w:sz w:val="28"/>
          <w:szCs w:val="28"/>
        </w:rPr>
        <w:lastRenderedPageBreak/>
        <w:t xml:space="preserve">第三节  </w:t>
      </w:r>
      <w:r>
        <w:rPr>
          <w:rFonts w:asciiTheme="minorEastAsia" w:hAnsiTheme="minorEastAsia" w:cstheme="minorEastAsia" w:hint="eastAsia"/>
          <w:b/>
          <w:bCs/>
          <w:sz w:val="30"/>
          <w:szCs w:val="30"/>
        </w:rPr>
        <w:t>素质要求</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 经纪人的综合素质要求</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1.具有较强的政治敏感性；</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2.遵纪守法、诚信、恪守职业道德；</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3.具有较强的技能素质；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4.具有健康的心理素质。</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考点2.演出经纪人的专业素质要求</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1.具有较高文化修养和艺术产品鉴赏水平；</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2.具有一定的演出经纪理论水平；</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3.对国际演出经营知识有所了解；</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4.掌握专业法律知识；</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5.具有较强的市场运作能力；</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6.具有较强的社交能力和沟通能力；</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7.对艺术生产和演出活动过程的深刻了解。</w:t>
      </w:r>
    </w:p>
    <w:p w:rsidR="00B468AC" w:rsidRDefault="00B468AC">
      <w:pPr>
        <w:adjustRightInd w:val="0"/>
        <w:spacing w:line="400" w:lineRule="exact"/>
        <w:ind w:firstLineChars="200" w:firstLine="480"/>
        <w:jc w:val="left"/>
        <w:rPr>
          <w:rFonts w:asciiTheme="minorEastAsia" w:hAnsiTheme="minorEastAsia" w:cstheme="minorEastAsia"/>
          <w:sz w:val="24"/>
          <w:lang w:bidi="zh-CN"/>
        </w:rPr>
      </w:pPr>
    </w:p>
    <w:p w:rsidR="00B468AC" w:rsidRDefault="00E071E9">
      <w:pPr>
        <w:adjustRightInd w:val="0"/>
        <w:spacing w:line="400" w:lineRule="exact"/>
        <w:ind w:firstLineChars="200" w:firstLine="602"/>
        <w:jc w:val="center"/>
        <w:rPr>
          <w:rFonts w:asciiTheme="minorEastAsia" w:hAnsiTheme="minorEastAsia" w:cstheme="minorEastAsia"/>
          <w:sz w:val="24"/>
          <w:lang w:bidi="zh-CN"/>
        </w:rPr>
      </w:pPr>
      <w:r>
        <w:rPr>
          <w:rFonts w:asciiTheme="minorEastAsia" w:hAnsiTheme="minorEastAsia" w:cstheme="minorEastAsia" w:hint="eastAsia"/>
          <w:b/>
          <w:bCs/>
          <w:sz w:val="30"/>
          <w:szCs w:val="30"/>
          <w:lang w:bidi="zh-CN"/>
        </w:rPr>
        <w:t>第四节  业务内容</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考点.演出经纪人主要业务内容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1.获取、整理相关经纪业务信息；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2.确定经纪对象和经纪项目；</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3.进行经纪业务谈判；</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4.签订、管理经纪业务合同；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5.严格履行合同内容；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6.取得佣金收入；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7.总结和评估管理经纪业务。</w:t>
      </w:r>
    </w:p>
    <w:p w:rsidR="00B468AC" w:rsidRDefault="00B468AC">
      <w:pPr>
        <w:pStyle w:val="a0"/>
      </w:pPr>
    </w:p>
    <w:p w:rsidR="00B468AC" w:rsidRDefault="00E071E9">
      <w:pPr>
        <w:pStyle w:val="2"/>
        <w:spacing w:before="0" w:after="0" w:line="400" w:lineRule="exact"/>
        <w:jc w:val="center"/>
        <w:rPr>
          <w:rFonts w:asciiTheme="minorEastAsia" w:eastAsiaTheme="minorEastAsia" w:hAnsiTheme="minorEastAsia" w:cstheme="minorEastAsia"/>
          <w:sz w:val="30"/>
          <w:szCs w:val="30"/>
          <w:lang w:bidi="zh-CN"/>
        </w:rPr>
      </w:pPr>
      <w:r>
        <w:rPr>
          <w:rFonts w:asciiTheme="minorEastAsia" w:eastAsiaTheme="minorEastAsia" w:hAnsiTheme="minorEastAsia" w:cstheme="minorEastAsia" w:hint="eastAsia"/>
          <w:szCs w:val="28"/>
          <w:lang w:bidi="zh-CN"/>
        </w:rPr>
        <w:t>第五</w:t>
      </w:r>
      <w:r>
        <w:rPr>
          <w:rFonts w:asciiTheme="minorEastAsia" w:eastAsiaTheme="minorEastAsia" w:hAnsiTheme="minorEastAsia" w:cstheme="minorEastAsia" w:hint="eastAsia"/>
          <w:sz w:val="30"/>
          <w:szCs w:val="30"/>
          <w:lang w:bidi="zh-CN"/>
        </w:rPr>
        <w:t>节  经纪技巧</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考点1.谈判原则</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1.公平公正；2.信守承诺；3.以双赢为目标；4.以成本为依据。</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考点2.谈判技能</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1.了解有关法律法规，维护合作各方合法权益。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2.从事经纪业务时，应当持有合法有效的证件或授权委托书等证明，依照现行财务制度办理收费手续。</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3.了解供需方的信誉、信用等背景。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4.签订条款完善的经纪合同，在合同中对双方的权利义务等有关事项</w:t>
      </w:r>
      <w:proofErr w:type="gramStart"/>
      <w:r>
        <w:rPr>
          <w:rFonts w:asciiTheme="minorEastAsia" w:hAnsiTheme="minorEastAsia" w:cstheme="minorEastAsia" w:hint="eastAsia"/>
          <w:sz w:val="24"/>
          <w:lang w:bidi="zh-CN"/>
        </w:rPr>
        <w:t>作出</w:t>
      </w:r>
      <w:proofErr w:type="gramEnd"/>
      <w:r>
        <w:rPr>
          <w:rFonts w:asciiTheme="minorEastAsia" w:hAnsiTheme="minorEastAsia" w:cstheme="minorEastAsia" w:hint="eastAsia"/>
          <w:sz w:val="24"/>
          <w:lang w:bidi="zh-CN"/>
        </w:rPr>
        <w:t>详</w:t>
      </w:r>
      <w:r>
        <w:rPr>
          <w:rFonts w:asciiTheme="minorEastAsia" w:hAnsiTheme="minorEastAsia" w:cstheme="minorEastAsia" w:hint="eastAsia"/>
          <w:sz w:val="24"/>
          <w:lang w:bidi="zh-CN"/>
        </w:rPr>
        <w:lastRenderedPageBreak/>
        <w:t>细约定。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5.如为独家经纪合作时，应签订“专有经纪权合同”或“独家经纪合同”，明确规定经纪人享有某项业务独占的或排他的经纪权利。</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6.在订立经纪合同后，从委托方处先行取得部分或全部佣金，以减少风险。</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公证处代管是保护双方权益的有效方法之一。在佣金的支付办法上，改变双方直接先期支付的办法，而采取在一定期限内由公证处代管，到期后，若双方无争议，公证处将代管的佣金连同代管期间的利息一并转给卖方或经纪人。</w:t>
      </w:r>
    </w:p>
    <w:p w:rsidR="00B468AC" w:rsidRDefault="00B468AC">
      <w:pPr>
        <w:adjustRightInd w:val="0"/>
        <w:spacing w:line="400" w:lineRule="exact"/>
        <w:ind w:firstLineChars="200" w:firstLine="480"/>
        <w:jc w:val="left"/>
        <w:rPr>
          <w:rFonts w:asciiTheme="minorEastAsia" w:hAnsiTheme="minorEastAsia" w:cstheme="minorEastAsia"/>
          <w:sz w:val="24"/>
          <w:lang w:bidi="zh-CN"/>
        </w:rPr>
      </w:pPr>
    </w:p>
    <w:p w:rsidR="00B468AC" w:rsidRDefault="00E071E9">
      <w:pPr>
        <w:spacing w:line="400" w:lineRule="exact"/>
        <w:ind w:firstLineChars="200" w:firstLine="602"/>
        <w:jc w:val="center"/>
        <w:rPr>
          <w:rFonts w:asciiTheme="minorEastAsia" w:hAnsiTheme="minorEastAsia" w:cstheme="minorEastAsia"/>
          <w:b/>
          <w:bCs/>
          <w:sz w:val="30"/>
          <w:szCs w:val="30"/>
          <w:lang w:bidi="zh-CN"/>
        </w:rPr>
      </w:pPr>
      <w:r>
        <w:rPr>
          <w:rFonts w:asciiTheme="minorEastAsia" w:hAnsiTheme="minorEastAsia" w:cstheme="minorEastAsia" w:hint="eastAsia"/>
          <w:b/>
          <w:bCs/>
          <w:sz w:val="30"/>
          <w:szCs w:val="30"/>
          <w:lang w:bidi="zh-CN"/>
        </w:rPr>
        <w:t>第六节  艺人经纪业务</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考点1.艺人经纪业务的特点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经纪的对象是人，经纪人不仅要为其经纪对象规划职业发展道路，负责演出、广告、宣传等日常业务的处理，</w:t>
      </w:r>
      <w:r>
        <w:rPr>
          <w:rFonts w:asciiTheme="minorEastAsia" w:hAnsiTheme="minorEastAsia" w:cstheme="minorEastAsia" w:hint="eastAsia"/>
          <w:sz w:val="24"/>
          <w:lang w:val="zh-CN" w:bidi="zh-CN"/>
        </w:rPr>
        <w:t>为其争取合法权益</w:t>
      </w:r>
      <w:r>
        <w:rPr>
          <w:rFonts w:asciiTheme="minorEastAsia" w:hAnsiTheme="minorEastAsia" w:cstheme="minorEastAsia" w:hint="eastAsia"/>
          <w:sz w:val="24"/>
          <w:lang w:bidi="zh-CN"/>
        </w:rPr>
        <w:t>，还要指导其克服演艺职业道路上出现的各种危机。</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考点2.艺人与经纪公司的相互关系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艺人与经纪公司之间是合约关系，按合约的类型划分可以分为全面合约和部分合约两种类型。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1.全面经纪合约，艺人将个人的唱片、演出、影视、广告等事宜全权委托经纪公司处理，公司对其进行培训，并为其制定适宜的事业发展规划。</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2.部分经纪合约，按照经纪事务的内容，可分为唱片经纪约、演出经纪约、影视经纪约、广告经纪约等不同类型。与艺人</w:t>
      </w:r>
      <w:proofErr w:type="gramStart"/>
      <w:r>
        <w:rPr>
          <w:rFonts w:asciiTheme="minorEastAsia" w:hAnsiTheme="minorEastAsia" w:cstheme="minorEastAsia" w:hint="eastAsia"/>
          <w:sz w:val="24"/>
          <w:lang w:bidi="zh-CN"/>
        </w:rPr>
        <w:t>签订全约的</w:t>
      </w:r>
      <w:proofErr w:type="gramEnd"/>
      <w:r>
        <w:rPr>
          <w:rFonts w:asciiTheme="minorEastAsia" w:hAnsiTheme="minorEastAsia" w:cstheme="minorEastAsia" w:hint="eastAsia"/>
          <w:sz w:val="24"/>
          <w:lang w:bidi="zh-CN"/>
        </w:rPr>
        <w:t>经纪公司也可将艺人的部分合约委托给其他经纪公司代理。部分经纪合约还可以地域范围划分。</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 经纪公司与唱片公司之间的合作方式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可以是专辑合作，也可是单曲合作，合作方式主要有以下几种：</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1.经纪公司与艺人签订经纪合约，将其唱片合约转签唱片公司，由唱片公司买断音乐制作权，全权负责艺人的音乐制作和唱片发行。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2.由经纪公司负责其艺人的音乐制作，委托唱片公司进行发行，相关音乐版权归属于经纪公司。</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3.经纪公司将艺人的唱片约和演出经纪约都签署给唱片公司，艺人的音乐发展和演出事务都交由唱片公司全权负责，或者唱片约签署给唱片公司，演出约签署到专业从事演出推广的演出经纪公司。</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w:t>
      </w:r>
      <w:r>
        <w:rPr>
          <w:rFonts w:asciiTheme="minorEastAsia" w:hAnsiTheme="minorEastAsia" w:cstheme="minorEastAsia" w:hint="eastAsia"/>
          <w:b/>
          <w:bCs/>
          <w:sz w:val="24"/>
          <w:lang w:val="zh-CN" w:bidi="zh-CN"/>
        </w:rPr>
        <w:t>艺人经纪主要业务类型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1.现场表演；2.品牌代言；3.戏剧演出活动。</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考点5.洽谈商业演出主要的考虑点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1.主办单位、承办单位的商业信誉；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 xml:space="preserve">2.了解活动性质、形式以及演出地点和场所，是否适合旗下艺人，是否有悖于艺人形象；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3.活动的影响面和观众范围，是否有媒体传播，是否涉及相关著作权问题；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4.了解活动具体内容以及参与演出的其他艺人，以确保艺人以适宜的方式进行演出；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5.了解活动涉及的企业赞助等商业元素，是否与艺人代言品牌或艺人自身形象冲突。</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考点6.演出协议签订之后经纪人需注意的事项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1.主办单位是否履行了报批手续。报批</w:t>
      </w:r>
      <w:proofErr w:type="gramStart"/>
      <w:r>
        <w:rPr>
          <w:rFonts w:asciiTheme="minorEastAsia" w:hAnsiTheme="minorEastAsia" w:cstheme="minorEastAsia" w:hint="eastAsia"/>
          <w:sz w:val="24"/>
          <w:lang w:bidi="zh-CN"/>
        </w:rPr>
        <w:t>时主办</w:t>
      </w:r>
      <w:proofErr w:type="gramEnd"/>
      <w:r>
        <w:rPr>
          <w:rFonts w:asciiTheme="minorEastAsia" w:hAnsiTheme="minorEastAsia" w:cstheme="minorEastAsia" w:hint="eastAsia"/>
          <w:sz w:val="24"/>
          <w:lang w:bidi="zh-CN"/>
        </w:rPr>
        <w:t>方需提交与艺人签订的授权书，经纪人在签订授权书时应在授权中注明</w:t>
      </w:r>
      <w:proofErr w:type="gramStart"/>
      <w:r>
        <w:rPr>
          <w:rFonts w:asciiTheme="minorEastAsia" w:hAnsiTheme="minorEastAsia" w:cstheme="minorEastAsia" w:hint="eastAsia"/>
          <w:sz w:val="24"/>
          <w:lang w:bidi="zh-CN"/>
        </w:rPr>
        <w:t>单一合作</w:t>
      </w:r>
      <w:proofErr w:type="gramEnd"/>
      <w:r>
        <w:rPr>
          <w:rFonts w:asciiTheme="minorEastAsia" w:hAnsiTheme="minorEastAsia" w:cstheme="minorEastAsia" w:hint="eastAsia"/>
          <w:sz w:val="24"/>
          <w:lang w:bidi="zh-CN"/>
        </w:rPr>
        <w:t xml:space="preserve">的活动名称及授权期限，并要注明以双方合约为准，若合约出现问题时，此授权不生效等内容。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2.演出费用的收取，艺人个人所得税的缴纳，交通费用结算等经济往来项目均按照协议内容执行，签订协议后，经纪人要与主办</w:t>
      </w:r>
      <w:proofErr w:type="gramStart"/>
      <w:r>
        <w:rPr>
          <w:rFonts w:asciiTheme="minorEastAsia" w:hAnsiTheme="minorEastAsia" w:cstheme="minorEastAsia" w:hint="eastAsia"/>
          <w:sz w:val="24"/>
          <w:lang w:bidi="zh-CN"/>
        </w:rPr>
        <w:t>方保持</w:t>
      </w:r>
      <w:proofErr w:type="gramEnd"/>
      <w:r>
        <w:rPr>
          <w:rFonts w:asciiTheme="minorEastAsia" w:hAnsiTheme="minorEastAsia" w:cstheme="minorEastAsia" w:hint="eastAsia"/>
          <w:sz w:val="24"/>
          <w:lang w:bidi="zh-CN"/>
        </w:rPr>
        <w:t xml:space="preserve">信息沟通，如发现风险及时规避，避免经济和名誉的损失。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3.如艺人具有一定知名度，经纪人需提前了解演出现场的安保情况，妥善安排艺人进出现场的路线及方式，以确保安全。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4.如果艺人演出当天演唱的歌曲数量在一首以上，则需要提前按照演</w:t>
      </w:r>
      <w:r w:rsidR="001D18AB">
        <w:rPr>
          <w:rFonts w:asciiTheme="minorEastAsia" w:hAnsiTheme="minorEastAsia" w:cstheme="minorEastAsia" w:hint="eastAsia"/>
          <w:sz w:val="24"/>
          <w:lang w:bidi="zh-CN"/>
        </w:rPr>
        <w:t>出</w:t>
      </w:r>
      <w:r>
        <w:rPr>
          <w:rFonts w:asciiTheme="minorEastAsia" w:hAnsiTheme="minorEastAsia" w:cstheme="minorEastAsia" w:hint="eastAsia"/>
          <w:sz w:val="24"/>
          <w:lang w:bidi="zh-CN"/>
        </w:rPr>
        <w:t>顺序制作好伴奏播出</w:t>
      </w:r>
      <w:proofErr w:type="gramStart"/>
      <w:r>
        <w:rPr>
          <w:rFonts w:asciiTheme="minorEastAsia" w:hAnsiTheme="minorEastAsia" w:cstheme="minorEastAsia" w:hint="eastAsia"/>
          <w:sz w:val="24"/>
          <w:lang w:bidi="zh-CN"/>
        </w:rPr>
        <w:t>带交制作</w:t>
      </w:r>
      <w:proofErr w:type="gramEnd"/>
      <w:r>
        <w:rPr>
          <w:rFonts w:asciiTheme="minorEastAsia" w:hAnsiTheme="minorEastAsia" w:cstheme="minorEastAsia" w:hint="eastAsia"/>
          <w:sz w:val="24"/>
          <w:lang w:bidi="zh-CN"/>
        </w:rPr>
        <w:t xml:space="preserve">单位，避免现场演出时出现演唱顺序的混乱。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5.提醒和监督艺人保持良好的演出状态，提前确认现场音响效果，避免出现假唱、假奏行为。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6.艺人举办歌友会或新专辑首唱会等活动的，不论售票与否，只要是在除电视台演播厅之外的场地进行演出，都属于营业性演出，需要按照营业性演出管理的相关法律法规办理演出审批或备案手续。</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考点7.参与公益演出时需注意的要点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1.活动主办单位是否是具有公信力的公益机构；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2.公益活动所募得款项的使用方式及流向；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3.公益活动的主题和形式是否符合艺人形象；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4.按照演出管理的有关法规要求，参加公益演出不得收取演出费用。</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考点8.洽谈签约艺人的戏剧演出活动的效益</w:t>
      </w:r>
      <w:proofErr w:type="gramStart"/>
      <w:r>
        <w:rPr>
          <w:rFonts w:asciiTheme="minorEastAsia" w:hAnsiTheme="minorEastAsia" w:cstheme="minorEastAsia" w:hint="eastAsia"/>
          <w:b/>
          <w:bCs/>
          <w:sz w:val="24"/>
          <w:lang w:bidi="zh-CN"/>
        </w:rPr>
        <w:t>考量</w:t>
      </w:r>
      <w:proofErr w:type="gramEnd"/>
      <w:r>
        <w:rPr>
          <w:rFonts w:asciiTheme="minorEastAsia" w:hAnsiTheme="minorEastAsia" w:cstheme="minorEastAsia" w:hint="eastAsia"/>
          <w:b/>
          <w:bCs/>
          <w:sz w:val="24"/>
          <w:lang w:bidi="zh-CN"/>
        </w:rPr>
        <w:t>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1.导演；2.剧本；3.制作预算；4.同一剧目中其它主要演员。</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考点9.签约戏剧演出活动的报价</w:t>
      </w:r>
      <w:proofErr w:type="gramStart"/>
      <w:r>
        <w:rPr>
          <w:rFonts w:asciiTheme="minorEastAsia" w:hAnsiTheme="minorEastAsia" w:cstheme="minorEastAsia" w:hint="eastAsia"/>
          <w:b/>
          <w:bCs/>
          <w:sz w:val="24"/>
          <w:lang w:bidi="zh-CN"/>
        </w:rPr>
        <w:t>考量</w:t>
      </w:r>
      <w:proofErr w:type="gramEnd"/>
      <w:r>
        <w:rPr>
          <w:rFonts w:asciiTheme="minorEastAsia" w:hAnsiTheme="minorEastAsia" w:cstheme="minorEastAsia" w:hint="eastAsia"/>
          <w:b/>
          <w:bCs/>
          <w:sz w:val="24"/>
          <w:lang w:bidi="zh-CN"/>
        </w:rPr>
        <w:t>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1.报价与演出所需的时间量成正比。</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2.艺人的市场价值通过其知名度、影响力、美誉度来判定。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3.了解同剧中其它艺人出演价位，作为己方报价参考。</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lastRenderedPageBreak/>
        <w:t>考点10.经纪人为艺人选择品牌代言的</w:t>
      </w:r>
      <w:proofErr w:type="gramStart"/>
      <w:r>
        <w:rPr>
          <w:rFonts w:asciiTheme="minorEastAsia" w:hAnsiTheme="minorEastAsia" w:cstheme="minorEastAsia" w:hint="eastAsia"/>
          <w:b/>
          <w:bCs/>
          <w:sz w:val="24"/>
          <w:lang w:bidi="zh-CN"/>
        </w:rPr>
        <w:t>考量</w:t>
      </w:r>
      <w:proofErr w:type="gramEnd"/>
      <w:r>
        <w:rPr>
          <w:rFonts w:asciiTheme="minorEastAsia" w:hAnsiTheme="minorEastAsia" w:cstheme="minorEastAsia" w:hint="eastAsia"/>
          <w:b/>
          <w:bCs/>
          <w:sz w:val="24"/>
          <w:lang w:bidi="zh-CN"/>
        </w:rPr>
        <w:t>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1.品牌的市场定位是否与艺人形象相符；</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2.品牌的社会认知度和美誉度是否能有利于扩大艺人的影响力和提升形象；</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3.企业品牌的销售人群是否与艺人的观众人群相吻合。</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考点11.品牌代言业务洽谈要点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1.产品类型。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2.企业产品的质量及信誉度。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3.合作范围、合作期限及合作内容。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4.广告创意及拍摄脚本。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5.广告拍摄方式及时间、地点。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6.广告投放渠道和范围。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7.代言费用的报价依据。</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考点12. 艺人的相关权益</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1.表演者权；2.肖像权。</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考点13.与授权相关的主要业务</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2.作品授权：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（1）词曲授权。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（2）作品的传播与发行授权。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（3）为合作客户制作特定作品，须明确作品的版权归属以及作品的使用途径、范围。</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3.肖像授权：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（1）授权给媒体、企业，用于广告、商品装潢、书刊封面等印刷品制作。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（2）用艺人肖像发展周边商品。</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（3）艺人肖像衍生的图像授权。</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考点14.媒体公关业务的原则与技巧</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原则：不能操控媒体。面对负面报道，保持冷静并主动沟通。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技巧：1.站在媒体的角度来进行公关策划。</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2.建立完善的新闻发布与传播渠道。</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3.加强媒体公关传播的计划管理。</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4.把媒体视为客户。</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5.必须把握最佳媒体传播时机。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6.让媒体最大程度了解艺人。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7.进行必要的媒体传播效果监控。</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8.建立媒体资源数据库。</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考点15. 常用的媒体公关活动方式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1.举办活动。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2.发布新闻稿。</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3.媒体专访。</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4.提供艺人肖像。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5.参与媒体节目。</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6.为艺人度身定制系列节目。</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考点16.危机事件管理原则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1.制度化原则。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2.诚信形象原则。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3.信息应用原则。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 预防原则。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5.快速反应原则。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6.创新性原则。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7.沟通原则。</w:t>
      </w:r>
    </w:p>
    <w:p w:rsidR="00B468AC" w:rsidRDefault="00B468AC">
      <w:pPr>
        <w:adjustRightInd w:val="0"/>
        <w:spacing w:line="400" w:lineRule="exact"/>
        <w:ind w:firstLineChars="200" w:firstLine="420"/>
        <w:jc w:val="left"/>
      </w:pPr>
    </w:p>
    <w:p w:rsidR="00B468AC" w:rsidRDefault="00E071E9">
      <w:pPr>
        <w:numPr>
          <w:ilvl w:val="0"/>
          <w:numId w:val="4"/>
        </w:numPr>
        <w:adjustRightInd w:val="0"/>
        <w:jc w:val="center"/>
        <w:rPr>
          <w:rFonts w:ascii="黑体" w:eastAsia="黑体" w:hAnsi="黑体" w:cs="黑体"/>
          <w:sz w:val="32"/>
          <w:szCs w:val="32"/>
        </w:rPr>
      </w:pPr>
      <w:r>
        <w:rPr>
          <w:rFonts w:ascii="黑体" w:eastAsia="黑体" w:hAnsi="黑体" w:cs="黑体" w:hint="eastAsia"/>
          <w:sz w:val="32"/>
          <w:szCs w:val="32"/>
        </w:rPr>
        <w:t xml:space="preserve"> 演出策划</w:t>
      </w:r>
    </w:p>
    <w:p w:rsidR="00B468AC" w:rsidRDefault="00E071E9">
      <w:pPr>
        <w:spacing w:line="360" w:lineRule="exact"/>
        <w:jc w:val="center"/>
        <w:rPr>
          <w:rFonts w:asciiTheme="minorEastAsia" w:hAnsiTheme="minorEastAsia" w:cstheme="minorEastAsia"/>
          <w:b/>
          <w:bCs/>
          <w:sz w:val="30"/>
          <w:szCs w:val="30"/>
          <w:lang w:bidi="zh-CN"/>
        </w:rPr>
      </w:pPr>
      <w:r>
        <w:rPr>
          <w:rFonts w:asciiTheme="minorEastAsia" w:hAnsiTheme="minorEastAsia" w:cstheme="minorEastAsia" w:hint="eastAsia"/>
          <w:b/>
          <w:bCs/>
          <w:sz w:val="30"/>
          <w:szCs w:val="30"/>
          <w:lang w:bidi="zh-CN"/>
        </w:rPr>
        <w:t>第一节  演出策划概述</w:t>
      </w:r>
    </w:p>
    <w:p w:rsidR="00B468AC" w:rsidRDefault="00E071E9">
      <w:pPr>
        <w:adjustRightInd w:val="0"/>
        <w:spacing w:line="36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考点.演出策划的概念</w:t>
      </w:r>
    </w:p>
    <w:p w:rsidR="00B468AC" w:rsidRDefault="00E071E9">
      <w:pPr>
        <w:adjustRightInd w:val="0"/>
        <w:spacing w:line="36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出策划是指针对演出项目进行组织、创意，实现演出目标和促进演出价值的过程。演出策划主要是针对项目和产品的策划，策划者通过对市场的定位、作品的价值判断以及为实现决策目标的分析和论证。该论证建立在书面表达基础上，通过一定的调研方法和手段，对市场和可能性进行分析。</w:t>
      </w:r>
    </w:p>
    <w:p w:rsidR="00B468AC" w:rsidRDefault="00B468AC">
      <w:pPr>
        <w:pStyle w:val="a0"/>
        <w:spacing w:line="360" w:lineRule="exact"/>
      </w:pPr>
    </w:p>
    <w:p w:rsidR="00B468AC" w:rsidRDefault="00E071E9">
      <w:pPr>
        <w:pStyle w:val="2"/>
        <w:spacing w:before="0" w:after="0" w:line="360" w:lineRule="exact"/>
        <w:jc w:val="center"/>
        <w:rPr>
          <w:rFonts w:asciiTheme="minorEastAsia" w:eastAsiaTheme="minorEastAsia" w:hAnsiTheme="minorEastAsia" w:cstheme="minorEastAsia"/>
          <w:szCs w:val="28"/>
          <w:lang w:bidi="zh-CN"/>
        </w:rPr>
      </w:pPr>
      <w:r>
        <w:rPr>
          <w:rFonts w:asciiTheme="minorEastAsia" w:eastAsiaTheme="minorEastAsia" w:hAnsiTheme="minorEastAsia" w:cstheme="minorEastAsia" w:hint="eastAsia"/>
          <w:szCs w:val="28"/>
          <w:lang w:bidi="zh-CN"/>
        </w:rPr>
        <w:t>第二节  项目定位</w:t>
      </w:r>
    </w:p>
    <w:p w:rsidR="00B468AC" w:rsidRDefault="00E071E9">
      <w:pPr>
        <w:spacing w:line="400" w:lineRule="exact"/>
        <w:ind w:firstLineChars="200" w:firstLine="482"/>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考点1.项目定位的意义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1.为演出活动贏得好的发展环境。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2.有利于演出活动内部的健康发展。</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3.实现差异化营销策略。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4.提高演出活动的知名度。</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5.有利于吸引人才和资金。</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考点2.产品定位</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确定演出产品的市场定位,是演</w:t>
      </w:r>
      <w:proofErr w:type="gramStart"/>
      <w:r>
        <w:rPr>
          <w:rFonts w:asciiTheme="minorEastAsia" w:hAnsiTheme="minorEastAsia" w:cstheme="minorEastAsia" w:hint="eastAsia"/>
          <w:sz w:val="24"/>
          <w:lang w:bidi="zh-CN"/>
        </w:rPr>
        <w:t>岀</w:t>
      </w:r>
      <w:proofErr w:type="gramEnd"/>
      <w:r>
        <w:rPr>
          <w:rFonts w:asciiTheme="minorEastAsia" w:hAnsiTheme="minorEastAsia" w:cstheme="minorEastAsia" w:hint="eastAsia"/>
          <w:sz w:val="24"/>
          <w:lang w:bidi="zh-CN"/>
        </w:rPr>
        <w:t>市场营销的前提，对演出制作、宣传营销等诸环节有重要影响。</w:t>
      </w:r>
      <w:r>
        <w:rPr>
          <w:rFonts w:asciiTheme="minorEastAsia" w:hAnsiTheme="minorEastAsia" w:cstheme="minorEastAsia" w:hint="eastAsia"/>
          <w:color w:val="333333"/>
          <w:sz w:val="24"/>
          <w:lang w:bidi="zh-CN"/>
        </w:rPr>
        <w:t>演出产品定位是</w:t>
      </w:r>
      <w:proofErr w:type="gramStart"/>
      <w:r>
        <w:rPr>
          <w:rFonts w:asciiTheme="minorEastAsia" w:hAnsiTheme="minorEastAsia" w:cstheme="minorEastAsia" w:hint="eastAsia"/>
          <w:color w:val="333333"/>
          <w:sz w:val="24"/>
          <w:lang w:bidi="zh-CN"/>
        </w:rPr>
        <w:t>指创作</w:t>
      </w:r>
      <w:proofErr w:type="gramEnd"/>
      <w:r>
        <w:rPr>
          <w:rFonts w:asciiTheme="minorEastAsia" w:hAnsiTheme="minorEastAsia" w:cstheme="minorEastAsia" w:hint="eastAsia"/>
          <w:color w:val="333333"/>
          <w:sz w:val="24"/>
          <w:lang w:bidi="zh-CN"/>
        </w:rPr>
        <w:t>和制作什么样的演出产品来满足目</w:t>
      </w:r>
      <w:r>
        <w:rPr>
          <w:rFonts w:asciiTheme="minorEastAsia" w:hAnsiTheme="minorEastAsia" w:cstheme="minorEastAsia" w:hint="eastAsia"/>
          <w:color w:val="333333"/>
          <w:sz w:val="24"/>
          <w:lang w:bidi="zh-CN"/>
        </w:rPr>
        <w:lastRenderedPageBreak/>
        <w:t>标消费者或目标消费市场的需求。</w:t>
      </w:r>
      <w:r>
        <w:rPr>
          <w:rFonts w:asciiTheme="minorEastAsia" w:hAnsiTheme="minorEastAsia" w:cstheme="minorEastAsia" w:hint="eastAsia"/>
          <w:sz w:val="24"/>
          <w:lang w:bidi="zh-CN"/>
        </w:rPr>
        <w:t>产品定位为项目各部门人员的工作提供了指导方向，有利于围绕目标市场形成核心竞争力。</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考点3.观众定位</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确定演出作品将要面对的目标观众，是演出市场营销的落脚点。演出项目的观众定位包括确定目标观众群的构成、观众的数量、观众的审美偏好和消费习惯、观众购买意愿和实际购买力等。准确的观众定位有利于维护、巩固现有观众群,并有效扩大潜在的观众群。</w:t>
      </w:r>
    </w:p>
    <w:p w:rsidR="00B468AC" w:rsidRDefault="00E071E9">
      <w:pPr>
        <w:pStyle w:val="2"/>
        <w:spacing w:before="0" w:after="0" w:line="380" w:lineRule="exact"/>
        <w:jc w:val="center"/>
        <w:rPr>
          <w:rFonts w:asciiTheme="minorEastAsia" w:hAnsiTheme="minorEastAsia" w:cstheme="minorEastAsia"/>
          <w:sz w:val="21"/>
          <w:szCs w:val="21"/>
          <w:lang w:bidi="zh-CN"/>
        </w:rPr>
      </w:pPr>
      <w:r>
        <w:rPr>
          <w:rFonts w:asciiTheme="minorEastAsia" w:eastAsiaTheme="minorEastAsia" w:hAnsiTheme="minorEastAsia" w:cstheme="minorEastAsia" w:hint="eastAsia"/>
          <w:szCs w:val="28"/>
          <w:lang w:bidi="zh-CN"/>
        </w:rPr>
        <w:t xml:space="preserve">第三节  可行性分析 </w:t>
      </w:r>
    </w:p>
    <w:p w:rsidR="00B468AC" w:rsidRDefault="00E071E9">
      <w:pPr>
        <w:adjustRightInd w:val="0"/>
        <w:spacing w:line="38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考点.演出项目的可行性分析：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1.项目概况；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2.项目必要性分析；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3.项目市场分析（国内外市场供需状况、目标市场分析、竞争分析等）；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4.项目实施方案；</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5.项目风险评估与控制。</w:t>
      </w:r>
    </w:p>
    <w:p w:rsidR="00B468AC" w:rsidRDefault="00B468AC">
      <w:pPr>
        <w:adjustRightInd w:val="0"/>
        <w:snapToGrid w:val="0"/>
        <w:spacing w:line="400" w:lineRule="exact"/>
        <w:ind w:firstLineChars="200" w:firstLine="420"/>
        <w:rPr>
          <w:rFonts w:asciiTheme="minorEastAsia" w:hAnsiTheme="minorEastAsia" w:cstheme="minorEastAsia"/>
          <w:szCs w:val="21"/>
        </w:rPr>
      </w:pPr>
    </w:p>
    <w:p w:rsidR="00B468AC" w:rsidRDefault="00E071E9">
      <w:pPr>
        <w:pStyle w:val="1"/>
        <w:spacing w:before="0" w:afterLines="100" w:after="312" w:line="400" w:lineRule="exact"/>
        <w:jc w:val="center"/>
        <w:rPr>
          <w:rFonts w:ascii="黑体" w:hAnsi="黑体" w:cs="黑体"/>
          <w:bCs w:val="0"/>
          <w:kern w:val="2"/>
          <w:szCs w:val="32"/>
          <w:lang w:bidi="zh-CN"/>
        </w:rPr>
      </w:pPr>
      <w:r>
        <w:rPr>
          <w:rFonts w:ascii="宋体" w:eastAsia="宋体" w:hAnsi="宋体" w:cs="宋体" w:hint="eastAsia"/>
          <w:b/>
          <w:szCs w:val="32"/>
        </w:rPr>
        <w:t xml:space="preserve">第四章  </w:t>
      </w:r>
      <w:r>
        <w:rPr>
          <w:rFonts w:ascii="黑体" w:hAnsi="黑体" w:cs="黑体" w:hint="eastAsia"/>
          <w:bCs w:val="0"/>
          <w:kern w:val="2"/>
          <w:szCs w:val="32"/>
        </w:rPr>
        <w:t>演出制作</w:t>
      </w:r>
    </w:p>
    <w:p w:rsidR="00B468AC" w:rsidRDefault="00E071E9">
      <w:pPr>
        <w:pStyle w:val="2"/>
        <w:spacing w:before="0" w:after="0" w:line="380" w:lineRule="exact"/>
        <w:jc w:val="center"/>
        <w:rPr>
          <w:rFonts w:asciiTheme="minorEastAsia" w:hAnsiTheme="minorEastAsia" w:cstheme="minorEastAsia"/>
          <w:sz w:val="21"/>
          <w:szCs w:val="21"/>
          <w:lang w:bidi="zh-CN"/>
        </w:rPr>
      </w:pPr>
      <w:r>
        <w:rPr>
          <w:rFonts w:asciiTheme="minorEastAsia" w:eastAsiaTheme="minorEastAsia" w:hAnsiTheme="minorEastAsia" w:cstheme="minorEastAsia" w:hint="eastAsia"/>
          <w:szCs w:val="28"/>
          <w:lang w:bidi="zh-CN"/>
        </w:rPr>
        <w:t xml:space="preserve">第一节  演出制作概述 </w:t>
      </w:r>
    </w:p>
    <w:p w:rsidR="00B468AC" w:rsidRDefault="00E071E9">
      <w:pPr>
        <w:adjustRightInd w:val="0"/>
        <w:spacing w:line="38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考点1.演出制作团队的界定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演出制作团队由艺术创作组、舞台管理组、舞台技术组等部门构成，各组之间是分工合作的关系。</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考点2.艺术创作组的主要构成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包括艺术总监、编剧导演、舞美设计、灯光设计、音效设计、服装设计等。</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考点3.艺术总监的主要职责</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1.负责选择剧目剧本或组织人员创作选定题材剧本；</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2.与制作人一起组织必要的剧目价值论证会，确定剧目生产；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3.确定剧目创作生产的主创人员；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4.制定尽可能详细的剧目生产安排计划表和经费预算数；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5.与导演保持有效的意见交换，确保对艺术风格、艺术质量的把握；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6.及时解决、协调具体主创人员之间的不同见解和矛盾；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7.有效地调动全体剧目创作生产人员的工作热情；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8.严格检查、监督各部门的创作生产进度和艺术质量；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9.在剧目合成彩排阶段，解决全部艺术方面问题，保证剧目演出成功。 </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 舞台管理组</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舞台管理组是从剧目开始创作到演出结束全过程中，负责协调各方面关系及</w:t>
      </w:r>
      <w:r>
        <w:rPr>
          <w:rFonts w:asciiTheme="minorEastAsia" w:hAnsiTheme="minorEastAsia" w:cstheme="minorEastAsia" w:hint="eastAsia"/>
          <w:sz w:val="24"/>
          <w:lang w:bidi="zh-CN"/>
        </w:rPr>
        <w:lastRenderedPageBreak/>
        <w:t>安排具体事务的舞台管理团队，团队的总负责人是舞台监督。</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考点5.舞台监督需要具备的主要素质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1.全局概念，头脑清晰，判断准确，处理事务果断；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2.任劳任怨，有能力与各方面的人打交道并具有亲和力；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3.有戏剧舞美，管理演出等多方面知识；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4.有行政后勤管理能力，善于应付变故；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5.工作目的明确，细心、果断，以确保排练演出顺利进行为目的。</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考点6.舞台管理组的具体工作内容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1.协助导演安排定制创作演出日程表，并负责监督各部门的进度和质量；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2.协助导演指定排练计划，准备排练场和排练用具；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3.负责演员纪律，召集并安排演员按计划表进行排练；营销部门需剧组人员配合宣传活动时，予以配合协调；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4.绘制填写用于演出制作的各类图标、报告和通知；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5.协助技术组人员勘察演出场地，制定进场、装台方案；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6.安排各部门进场、装台，布景迁换，并负责进场后的剧组人员后勤工作；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7.配合导演进行技术合成，整理舞台提示；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8.演出期间负责提示和通知，指挥舞台上的场景迁换和其他部门工作，处理紧急情况及防火等安全事项；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9.演出结束后组织拆台，安排撤离剧场及物品保管、存放，负责演出资料的整理建档。</w:t>
      </w:r>
    </w:p>
    <w:p w:rsidR="00B468AC" w:rsidRDefault="00B468AC">
      <w:pPr>
        <w:adjustRightInd w:val="0"/>
        <w:snapToGrid w:val="0"/>
        <w:spacing w:line="400" w:lineRule="exact"/>
        <w:ind w:firstLineChars="200" w:firstLine="420"/>
        <w:rPr>
          <w:rFonts w:asciiTheme="minorEastAsia" w:hAnsiTheme="minorEastAsia" w:cstheme="minorEastAsia"/>
          <w:szCs w:val="21"/>
        </w:rPr>
      </w:pPr>
    </w:p>
    <w:p w:rsidR="00B468AC" w:rsidRDefault="00E071E9">
      <w:pPr>
        <w:pStyle w:val="2"/>
        <w:spacing w:before="0" w:after="0" w:line="400" w:lineRule="exact"/>
        <w:jc w:val="center"/>
        <w:rPr>
          <w:rFonts w:ascii="宋体" w:eastAsia="宋体" w:hAnsi="宋体" w:cs="宋体"/>
          <w:szCs w:val="28"/>
        </w:rPr>
      </w:pPr>
      <w:r>
        <w:rPr>
          <w:rFonts w:ascii="宋体" w:eastAsia="宋体" w:hAnsi="宋体" w:cs="宋体" w:hint="eastAsia"/>
          <w:szCs w:val="28"/>
        </w:rPr>
        <w:t>第二节  预算管理</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考点1.一般演出项目成本构成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1.剧团和演员的演出费；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2.场地租赁费；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3.舞美制作费；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4.国内和国际的食宿交通费；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5.安保费；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6.宣传费；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7.其他费用。</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考点2.如何控制演出项目总成本预算</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1.了解各项费用市场行情的一般标准，尽量避免盲目报价。</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2.减少中间环节。</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3.宣传费用的预算应根据项目市场定位和观众群体确定。</w:t>
      </w:r>
    </w:p>
    <w:p w:rsidR="00B468AC" w:rsidRDefault="00B468AC">
      <w:pPr>
        <w:adjustRightInd w:val="0"/>
        <w:snapToGrid w:val="0"/>
        <w:spacing w:line="400" w:lineRule="exact"/>
        <w:ind w:firstLineChars="100" w:firstLine="210"/>
        <w:rPr>
          <w:rFonts w:asciiTheme="minorEastAsia" w:hAnsiTheme="minorEastAsia" w:cstheme="minorEastAsia"/>
          <w:szCs w:val="21"/>
        </w:rPr>
      </w:pPr>
    </w:p>
    <w:p w:rsidR="00B468AC" w:rsidRDefault="00E071E9">
      <w:pPr>
        <w:pStyle w:val="2"/>
        <w:spacing w:before="0" w:after="0" w:line="400" w:lineRule="exact"/>
        <w:jc w:val="center"/>
        <w:rPr>
          <w:rFonts w:ascii="宋体" w:eastAsia="宋体" w:hAnsi="宋体" w:cs="宋体"/>
          <w:szCs w:val="28"/>
        </w:rPr>
      </w:pPr>
      <w:r>
        <w:rPr>
          <w:rFonts w:ascii="宋体" w:eastAsia="宋体" w:hAnsi="宋体" w:cs="宋体" w:hint="eastAsia"/>
          <w:szCs w:val="28"/>
        </w:rPr>
        <w:t>第三节  演出流程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考点1.舞台剧创作主要流程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1.主创人员确定阶段；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2.主创人员作品初创阶段；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3.作品初评阶段；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4.剧本修改加工阶段；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5.作品确定阶段；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6.舞美设计、服装设计确定阶段；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7.其他初期演出准备工作。</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考点2.舞台剧的排练及制作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1.制定日程表，合理安排调度。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2.剧场装台、合成阶段主要内容：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（1）制作人组织生产剧目阶段；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（2）总导演组织生产阶段；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（3）对创作作品进行共同创作阶段；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（4）舞台、音乐、舞美排练及合成阶段；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（5）剧场装台对光对景阶段；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（6）彩排阶段；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（7）制作节目单。</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考点3.组台演出创作工作流程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1.组建导演组，讨论确定演出主题及表现形式；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2.根据演出主题甄选节目和演员，并联络确定；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3.进行舞美设计、服装设计、视频内容设计、特效设计等相关创作；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4.根据演员和节目进行演出整体编排，撰写串场词；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5.确定是否需要节目主持人，并联络确定。</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 综艺晚会等组台演出的排练、制作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1.演出排练；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节目来源于不同单位甚至不同地域，每个节目的排练都是分别进行的，最后的节目合成排练要在演出前舞台装台工作基本完成后方能进行。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2.演出舞台工程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一般情况下，在剧场内进行的组台演出装台较短，在体育场馆等场所举办的临时搭建舞台的演出装台时间较长。</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考点5.巡回演出的推广要点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 xml:space="preserve">巡演推广资料中除演出档期、演员人数、演出报价等基本信息外，还应该包括演出制作相关要求：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1.演出场地要求（温湿度、舞台宽度深度、面光、耳光、顶光、吊杆数量等）；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2.舞美技术要求（地胶、灯光、音响、舞美等，一般要附技术清单）； </w:t>
      </w:r>
    </w:p>
    <w:p w:rsidR="00B468AC" w:rsidRDefault="00E071E9">
      <w:pPr>
        <w:adjustRightInd w:val="0"/>
        <w:spacing w:line="400" w:lineRule="exact"/>
        <w:ind w:firstLineChars="200" w:firstLine="480"/>
        <w:jc w:val="left"/>
        <w:rPr>
          <w:rFonts w:asciiTheme="minorEastAsia" w:hAnsiTheme="minorEastAsia" w:cstheme="minorEastAsia"/>
          <w:szCs w:val="21"/>
        </w:rPr>
      </w:pPr>
      <w:r>
        <w:rPr>
          <w:rFonts w:asciiTheme="minorEastAsia" w:hAnsiTheme="minorEastAsia" w:cstheme="minorEastAsia" w:hint="eastAsia"/>
          <w:sz w:val="24"/>
          <w:lang w:bidi="zh-CN"/>
        </w:rPr>
        <w:t>3.配合要求（是否需当地演员和节目配合，是否需当地技术工人配合等）。</w:t>
      </w:r>
    </w:p>
    <w:p w:rsidR="00B468AC" w:rsidRDefault="00B468AC">
      <w:pPr>
        <w:adjustRightInd w:val="0"/>
        <w:snapToGrid w:val="0"/>
        <w:spacing w:line="400" w:lineRule="exact"/>
        <w:ind w:firstLineChars="200" w:firstLine="420"/>
        <w:rPr>
          <w:rFonts w:asciiTheme="minorEastAsia" w:hAnsiTheme="minorEastAsia" w:cstheme="minorEastAsia"/>
          <w:szCs w:val="21"/>
        </w:rPr>
      </w:pPr>
    </w:p>
    <w:p w:rsidR="00B468AC" w:rsidRDefault="00E071E9">
      <w:pPr>
        <w:pStyle w:val="2"/>
        <w:spacing w:before="0" w:after="0" w:line="400" w:lineRule="exact"/>
        <w:jc w:val="center"/>
        <w:rPr>
          <w:rFonts w:ascii="宋体" w:eastAsia="宋体" w:hAnsi="宋体" w:cs="宋体"/>
          <w:sz w:val="30"/>
          <w:szCs w:val="30"/>
        </w:rPr>
      </w:pPr>
      <w:r>
        <w:rPr>
          <w:rFonts w:ascii="宋体" w:eastAsia="宋体" w:hAnsi="宋体" w:cs="宋体" w:hint="eastAsia"/>
          <w:sz w:val="30"/>
          <w:szCs w:val="30"/>
        </w:rPr>
        <w:t>第四节  舞台工程基础</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考点1.舞台搭建基本内容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1.基础舞台和舞台机械；2.舞台美术设计制作。</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考点2.舞台布景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硬景是按照设计方案，利用轻便的代用材料做成的主体框架结构的布景。艺术效果较好，但不便于搬运，巡回演出也会增加演出成本。</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proofErr w:type="gramStart"/>
      <w:r>
        <w:rPr>
          <w:rFonts w:asciiTheme="minorEastAsia" w:hAnsiTheme="minorEastAsia" w:cstheme="minorEastAsia" w:hint="eastAsia"/>
          <w:sz w:val="24"/>
          <w:lang w:bidi="zh-CN"/>
        </w:rPr>
        <w:t>软景是</w:t>
      </w:r>
      <w:proofErr w:type="gramEnd"/>
      <w:r>
        <w:rPr>
          <w:rFonts w:asciiTheme="minorEastAsia" w:hAnsiTheme="minorEastAsia" w:cstheme="minorEastAsia" w:hint="eastAsia"/>
          <w:sz w:val="24"/>
          <w:lang w:bidi="zh-CN"/>
        </w:rPr>
        <w:t>指把图案绘画在画幕上的布景，</w:t>
      </w:r>
      <w:proofErr w:type="gramStart"/>
      <w:r>
        <w:rPr>
          <w:rFonts w:asciiTheme="minorEastAsia" w:hAnsiTheme="minorEastAsia" w:cstheme="minorEastAsia" w:hint="eastAsia"/>
          <w:sz w:val="24"/>
          <w:lang w:bidi="zh-CN"/>
        </w:rPr>
        <w:t>软景体积</w:t>
      </w:r>
      <w:proofErr w:type="gramEnd"/>
      <w:r>
        <w:rPr>
          <w:rFonts w:asciiTheme="minorEastAsia" w:hAnsiTheme="minorEastAsia" w:cstheme="minorEastAsia" w:hint="eastAsia"/>
          <w:sz w:val="24"/>
          <w:lang w:bidi="zh-CN"/>
        </w:rPr>
        <w:t>小，便于搬运，可以多次使用，成本低，但立体感差，效果不如硬景好。</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考点3.灯光设备类型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1.常规灯具：包括舞台成像等、舞台回光灯、筒灯、PAR64、追光灯等，主要满足演出的基本要求。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2.电脑灯具：包括图案灯spot、染色灯wash、多媒体电脑灯、电脑探照灯、LED灯等，主要满足演出的特殊要求。</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 音响设备类型及功能</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1.线阵列音箱：为组合式音箱，是由多个同音域的专用单体音箱垂直连成一组，这种音箱音域均匀，方向性强，覆盖面广。线阵列音箱主要是为了解决在大场地单体音箱达不到声压的要求，而多</w:t>
      </w:r>
      <w:proofErr w:type="gramStart"/>
      <w:r>
        <w:rPr>
          <w:rFonts w:asciiTheme="minorEastAsia" w:hAnsiTheme="minorEastAsia" w:cstheme="minorEastAsia" w:hint="eastAsia"/>
          <w:sz w:val="24"/>
          <w:lang w:bidi="zh-CN"/>
        </w:rPr>
        <w:t>只普通</w:t>
      </w:r>
      <w:proofErr w:type="gramEnd"/>
      <w:r>
        <w:rPr>
          <w:rFonts w:asciiTheme="minorEastAsia" w:hAnsiTheme="minorEastAsia" w:cstheme="minorEastAsia" w:hint="eastAsia"/>
          <w:sz w:val="24"/>
          <w:lang w:bidi="zh-CN"/>
        </w:rPr>
        <w:t xml:space="preserve">音箱组合又会产生声干涉的问题。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2.点声源音箱：一般指放置在不同位置的单体音箱，通常要根据场馆的大小决定其使用数量。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3.舞台返听音箱：这种音箱是指舞台上演员和乐队的声音通过调音台调控后，再返送回舞台，</w:t>
      </w:r>
      <w:proofErr w:type="gramStart"/>
      <w:r>
        <w:rPr>
          <w:rFonts w:asciiTheme="minorEastAsia" w:hAnsiTheme="minorEastAsia" w:cstheme="minorEastAsia" w:hint="eastAsia"/>
          <w:sz w:val="24"/>
          <w:lang w:bidi="zh-CN"/>
        </w:rPr>
        <w:t>供演员</w:t>
      </w:r>
      <w:proofErr w:type="gramEnd"/>
      <w:r>
        <w:rPr>
          <w:rFonts w:asciiTheme="minorEastAsia" w:hAnsiTheme="minorEastAsia" w:cstheme="minorEastAsia" w:hint="eastAsia"/>
          <w:sz w:val="24"/>
          <w:lang w:bidi="zh-CN"/>
        </w:rPr>
        <w:t>和乐队人员收听的音箱，这种音箱因为摆在舞台上，所以体积较小。</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考点5.视频设备构成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LED屏幕、LED彩屏、大功率投影仪、视频编辑机、专业摄像机、放像机等。</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考点6.舞台特殊效果种类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1.干冰机：通过干冰加热后迅速变成雾气使整个舞台在云雾笼罩之中。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2.二氧化碳气柱：可以在舞台上空出现烟雾缭绕的效果，各种颜色灯光的光柱打在烟雾中出现的一种效果。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 xml:space="preserve">3.雪花机：可以呈现舞台上空雪花纷飞的效果。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4.泡泡机：和</w:t>
      </w:r>
      <w:proofErr w:type="gramStart"/>
      <w:r>
        <w:rPr>
          <w:rFonts w:asciiTheme="minorEastAsia" w:hAnsiTheme="minorEastAsia" w:cstheme="minorEastAsia" w:hint="eastAsia"/>
          <w:sz w:val="24"/>
          <w:lang w:bidi="zh-CN"/>
        </w:rPr>
        <w:t>雪花机</w:t>
      </w:r>
      <w:proofErr w:type="gramEnd"/>
      <w:r>
        <w:rPr>
          <w:rFonts w:asciiTheme="minorEastAsia" w:hAnsiTheme="minorEastAsia" w:cstheme="minorEastAsia" w:hint="eastAsia"/>
          <w:sz w:val="24"/>
          <w:lang w:bidi="zh-CN"/>
        </w:rPr>
        <w:t xml:space="preserve">类似，只是它所喷出的是肥皂泡，用灯光一打出现五颜六色的气泡效果。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5.焰火：焰火与烟花是两种概念，焰火又分为冷焰火和热焰火。</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考点7.各类型演出活动对舞台工程的要求与投入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1.话剧、歌剧、舞剧、芭蕾舞剧、音乐剧等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由于对舞美设计制作要求高，工作量大，所以前期制作周期相对较长，投资比例也比较大；对灯光音响的总体要求数量不是很多，但灯光设备的种类较多。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音响方面，除音乐剧和歌剧要求较高以外，其他艺术种类演出对音响设备等级要求不是很高，投入相对较少。</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2.交响音乐会、民族音乐会、声乐器乐、合唱等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对于舞美制作的要求不高。舞台灯光方面的要求基本达到保证亮度、布光均匀和满足观众视觉及乐队、指挥看清乐谱的需要，一般常规模式即可。</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在非专业音乐厅的演出场所举办交响音乐会，在音响系统搭建中，对音响设备的质量品牌要求较高，数量相对较多，音响师的作用也至关重要。</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3.演唱会演出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要求各类灯具设备质量高、数量多，特别是对电脑灯的需要量最大，其次是各种常规灯、追光灯、探照灯等。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演唱会演出对音响的要求比较高，难度也比较大，安装的音响设备数量、种类都很多，调试时间长。</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4.大型歌舞晚会与大型电视晚会演出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对舞美灯光音响要求都比较高，但根据晚会主题、内容和形式的不同对舞美灯光音响的要求也会各有侧重。</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考点8.舞台工程安全、质量、经费的关系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1.安全是前提；2.质量是效益；3.资金是保障。</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考点9.签订舞台工程合同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落实舞台工程一定要与工程公司签订正式合同，包括对技术人员的要求和对设备型号、规格、档次、数量、使用时间等基本要求。</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对工程实施过程中的重要环节均应以文字形式进行描述和确认，舞美设计制作方案应经双方签字确认</w:t>
      </w:r>
      <w:proofErr w:type="gramStart"/>
      <w:r>
        <w:rPr>
          <w:rFonts w:asciiTheme="minorEastAsia" w:hAnsiTheme="minorEastAsia" w:cstheme="minorEastAsia" w:hint="eastAsia"/>
          <w:sz w:val="24"/>
          <w:lang w:bidi="zh-CN"/>
        </w:rPr>
        <w:t>做为</w:t>
      </w:r>
      <w:proofErr w:type="gramEnd"/>
      <w:r>
        <w:rPr>
          <w:rFonts w:asciiTheme="minorEastAsia" w:hAnsiTheme="minorEastAsia" w:cstheme="minorEastAsia" w:hint="eastAsia"/>
          <w:sz w:val="24"/>
          <w:lang w:bidi="zh-CN"/>
        </w:rPr>
        <w:t>制作的依据。</w:t>
      </w:r>
    </w:p>
    <w:p w:rsidR="00B468AC" w:rsidRDefault="00E071E9">
      <w:pPr>
        <w:adjustRightInd w:val="0"/>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考点10.舞台安全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1.舞台区域安全；2.舞台机械专业安全；3.灯光专业安全；4.消防安全。</w:t>
      </w:r>
    </w:p>
    <w:p w:rsidR="00B468AC" w:rsidRDefault="00B468AC">
      <w:pPr>
        <w:spacing w:afterLines="50" w:after="156" w:line="400" w:lineRule="exact"/>
        <w:rPr>
          <w:rFonts w:ascii="宋体" w:eastAsia="宋体" w:hAnsi="宋体" w:cs="宋体"/>
          <w:b/>
          <w:szCs w:val="21"/>
        </w:rPr>
      </w:pPr>
    </w:p>
    <w:p w:rsidR="00B468AC" w:rsidRDefault="00E071E9">
      <w:pPr>
        <w:pStyle w:val="1"/>
        <w:numPr>
          <w:ilvl w:val="0"/>
          <w:numId w:val="5"/>
        </w:numPr>
        <w:spacing w:before="0" w:afterLines="100" w:after="312" w:line="400" w:lineRule="exact"/>
        <w:jc w:val="center"/>
        <w:rPr>
          <w:rFonts w:ascii="宋体" w:eastAsia="宋体" w:hAnsi="宋体" w:cs="宋体"/>
          <w:b/>
          <w:szCs w:val="32"/>
        </w:rPr>
      </w:pPr>
      <w:r>
        <w:rPr>
          <w:rFonts w:ascii="黑体" w:hAnsi="黑体" w:cs="黑体" w:hint="eastAsia"/>
          <w:bCs w:val="0"/>
          <w:kern w:val="2"/>
          <w:szCs w:val="32"/>
        </w:rPr>
        <w:lastRenderedPageBreak/>
        <w:t xml:space="preserve"> 演出报批</w:t>
      </w:r>
    </w:p>
    <w:p w:rsidR="00B468AC" w:rsidRDefault="00E071E9">
      <w:pPr>
        <w:spacing w:line="400" w:lineRule="exact"/>
        <w:jc w:val="center"/>
        <w:rPr>
          <w:rFonts w:ascii="宋体" w:eastAsia="宋体" w:hAnsi="宋体" w:cs="宋体"/>
          <w:b/>
          <w:bCs/>
          <w:sz w:val="30"/>
          <w:szCs w:val="30"/>
        </w:rPr>
      </w:pPr>
      <w:r>
        <w:rPr>
          <w:rFonts w:ascii="宋体" w:eastAsia="宋体" w:hAnsi="宋体" w:cs="宋体" w:hint="eastAsia"/>
          <w:b/>
          <w:bCs/>
          <w:sz w:val="30"/>
          <w:szCs w:val="30"/>
        </w:rPr>
        <w:t>第一节</w:t>
      </w:r>
      <w:r w:rsidR="005271B2">
        <w:rPr>
          <w:rFonts w:ascii="宋体" w:eastAsia="宋体" w:hAnsi="宋体" w:cs="宋体" w:hint="eastAsia"/>
          <w:b/>
          <w:bCs/>
          <w:sz w:val="30"/>
          <w:szCs w:val="30"/>
        </w:rPr>
        <w:t xml:space="preserve"> </w:t>
      </w:r>
      <w:r>
        <w:rPr>
          <w:rFonts w:ascii="宋体" w:eastAsia="宋体" w:hAnsi="宋体" w:cs="宋体" w:hint="eastAsia"/>
          <w:b/>
          <w:bCs/>
          <w:sz w:val="30"/>
          <w:szCs w:val="30"/>
        </w:rPr>
        <w:t>营业性演出经营主体的审批</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考点1.审批程序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了解相关规定，确定演出审批部门（审批层级）；了解办事指南；准备申报材料；关注审批进程；如有变更事项，启动变更程序。</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考点2.演出经纪机构审批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内资及香港特别行政区、澳门特别行政区、台湾地区的投资者投资设立的演出经纪机构，由省级文化和旅游行政部门负责审批。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外国投资者依法在中国自由贸易试验区内投资设立演出经纪机构，由自由贸易试验区所在地省级文化和旅游行政部门负责审批；在中国境内其他区域设立演出经纪机构，由文化和旅游部负责审批。</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考点3.文艺表演团体审批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内资文艺表演团体设立，由县级文化和旅游行政部门负责审批。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允许香港特别行政区、澳门特别行政区投资者在内地投资设立由</w:t>
      </w:r>
      <w:proofErr w:type="gramStart"/>
      <w:r>
        <w:rPr>
          <w:rFonts w:asciiTheme="minorEastAsia" w:hAnsiTheme="minorEastAsia" w:cstheme="minorEastAsia" w:hint="eastAsia"/>
          <w:sz w:val="24"/>
          <w:lang w:bidi="zh-CN"/>
        </w:rPr>
        <w:t>内地方</w:t>
      </w:r>
      <w:proofErr w:type="gramEnd"/>
      <w:r>
        <w:rPr>
          <w:rFonts w:asciiTheme="minorEastAsia" w:hAnsiTheme="minorEastAsia" w:cstheme="minorEastAsia" w:hint="eastAsia"/>
          <w:sz w:val="24"/>
          <w:lang w:bidi="zh-CN"/>
        </w:rPr>
        <w:t>控股（拥有经营主导权）的文艺表演团体，由省级文化和旅游行政部门负责审批。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外国投资者可在中国自由贸易试验区内投资设立由中方控股（拥有经营主导权）的文艺表演团体，由自由贸易试验区所在地省级文化和旅游行政部门负责审批，不得在中国境内其他区域投资设立文艺表演团体。</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台湾投资者投资设立文艺表演团体政策参照外国投资者。</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考点4. 演出场所经营单位审批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内资演出场所经营单位实行备案制，由县级文化和旅游行政部门负责备案。</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香港特别行政区、澳门特别行政区、台湾地区的投资者在内地（大陆）投资设立演出场所经营单位，由省级文化和旅游行政部门负责审批。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外国投资者依法在中国自由贸易试验区内投资设立演出场所经营单位，由自由贸易试验区所在地省级文化和旅游行政部门负责审批；在中国境内其他区域投资设立演出场所经营单位，由文化和旅游部负责审批。</w:t>
      </w:r>
    </w:p>
    <w:p w:rsidR="00B468AC" w:rsidRDefault="00B468AC">
      <w:pPr>
        <w:pStyle w:val="a0"/>
        <w:rPr>
          <w:lang w:bidi="zh-CN"/>
        </w:rPr>
      </w:pPr>
    </w:p>
    <w:p w:rsidR="00B468AC" w:rsidRDefault="00E071E9">
      <w:pPr>
        <w:pStyle w:val="a0"/>
        <w:spacing w:line="400" w:lineRule="exact"/>
        <w:jc w:val="center"/>
        <w:rPr>
          <w:rFonts w:ascii="宋体" w:eastAsia="宋体" w:hAnsi="宋体" w:cs="宋体"/>
          <w:b/>
          <w:bCs/>
          <w:sz w:val="30"/>
          <w:szCs w:val="30"/>
        </w:rPr>
      </w:pPr>
      <w:r>
        <w:rPr>
          <w:rFonts w:ascii="宋体" w:eastAsia="宋体" w:hAnsi="宋体" w:cs="宋体" w:hint="eastAsia"/>
          <w:b/>
          <w:bCs/>
          <w:sz w:val="30"/>
          <w:szCs w:val="30"/>
        </w:rPr>
        <w:t>第二节  营业性演出活动的审批</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考点1.举办营业性演出基本条件</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依据《营业性演出管理条例》《营业性演出管理条例实施细则》，举办营业性演出活动，应向文化和旅游行政部门申请，经批准后方可举办。</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 内地营业性演出审批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内地文艺表演团体、个人参加的营业性演出应向演出活动举办地县级文化和</w:t>
      </w:r>
      <w:r>
        <w:rPr>
          <w:rFonts w:asciiTheme="minorEastAsia" w:hAnsiTheme="minorEastAsia" w:cstheme="minorEastAsia" w:hint="eastAsia"/>
          <w:sz w:val="24"/>
          <w:lang w:bidi="zh-CN"/>
        </w:rPr>
        <w:lastRenderedPageBreak/>
        <w:t>旅游行政部门申请。申报内地主体应当为依法设立的演出经纪机构、文艺表演团体、演出场所经营单位、个体演员。</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考点3.涉外、涉港澳台营业性演出审批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外国和港澳台地</w:t>
      </w:r>
      <w:proofErr w:type="gramStart"/>
      <w:r>
        <w:rPr>
          <w:rFonts w:asciiTheme="minorEastAsia" w:hAnsiTheme="minorEastAsia" w:cstheme="minorEastAsia" w:hint="eastAsia"/>
          <w:sz w:val="24"/>
          <w:lang w:bidi="zh-CN"/>
        </w:rPr>
        <w:t>区文艺</w:t>
      </w:r>
      <w:proofErr w:type="gramEnd"/>
      <w:r>
        <w:rPr>
          <w:rFonts w:asciiTheme="minorEastAsia" w:hAnsiTheme="minorEastAsia" w:cstheme="minorEastAsia" w:hint="eastAsia"/>
          <w:sz w:val="24"/>
          <w:lang w:bidi="zh-CN"/>
        </w:rPr>
        <w:t>表演团体及演员参加的营业性演出，应向省级文化和旅游行政部门申请。申报主体为演出经纪机构或文艺表演团体。</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考点4.申报材料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举办营业性演出应提交的材料包括：（1）营业性演出申请登记表；（2）《营业性演出许可证》副本（或《演出场所经营单位备案证明》副本、《个体演员备案证明》）复印件；（3）演员名单、演员有效身份证明复印件和参演的文艺表演团体的《营业性演出许可证》副本复印件；（4）演出协议或文艺表演团体、演员同意参加的书面函件（个体演员自行举办演出的不用提交此项材料）；（5）如有未成年人参加营业性演出，应当提供其监护人出具的书面同意函件；（6）场地证明；（7）消防安全证明复印件；（8）申请举办临时搭建舞台、看台的营业性演出，还应提供安全保卫工作方案和灭火、应急疏散预案，以及依法取得的安全、消防批准文件复印件；（9）演出节目单及与节目单对应的视听资料；（10）如外国文艺表演团体名称中含有“国立”、“国家”、“皇家”等字样，应提供该国注册证明文件并翻译。</w:t>
      </w:r>
    </w:p>
    <w:p w:rsidR="00B468AC" w:rsidRDefault="00B468AC">
      <w:pPr>
        <w:adjustRightInd w:val="0"/>
        <w:spacing w:line="400" w:lineRule="exact"/>
        <w:ind w:firstLineChars="200" w:firstLine="480"/>
        <w:jc w:val="left"/>
        <w:rPr>
          <w:rFonts w:asciiTheme="minorEastAsia" w:hAnsiTheme="minorEastAsia" w:cstheme="minorEastAsia"/>
          <w:sz w:val="24"/>
          <w:lang w:bidi="zh-CN"/>
        </w:rPr>
      </w:pPr>
    </w:p>
    <w:p w:rsidR="00B468AC" w:rsidRDefault="00E071E9">
      <w:pPr>
        <w:pStyle w:val="1"/>
        <w:numPr>
          <w:ilvl w:val="0"/>
          <w:numId w:val="5"/>
        </w:numPr>
        <w:spacing w:before="0" w:afterLines="100" w:after="312" w:line="400" w:lineRule="exact"/>
        <w:jc w:val="center"/>
        <w:rPr>
          <w:rFonts w:ascii="宋体" w:eastAsia="宋体" w:hAnsi="宋体" w:cs="宋体"/>
          <w:b/>
          <w:szCs w:val="32"/>
        </w:rPr>
      </w:pPr>
      <w:r>
        <w:rPr>
          <w:rFonts w:ascii="宋体" w:eastAsia="宋体" w:hAnsi="宋体" w:cs="宋体" w:hint="eastAsia"/>
          <w:b/>
          <w:szCs w:val="32"/>
        </w:rPr>
        <w:t xml:space="preserve"> </w:t>
      </w:r>
      <w:r>
        <w:rPr>
          <w:rFonts w:ascii="黑体" w:hAnsi="黑体" w:cs="黑体" w:hint="eastAsia"/>
          <w:bCs w:val="0"/>
          <w:kern w:val="2"/>
          <w:szCs w:val="32"/>
        </w:rPr>
        <w:t>演出营销</w:t>
      </w:r>
    </w:p>
    <w:p w:rsidR="00B468AC" w:rsidRDefault="00E071E9">
      <w:pPr>
        <w:pStyle w:val="2"/>
        <w:spacing w:before="0" w:after="0" w:line="400" w:lineRule="exact"/>
        <w:jc w:val="center"/>
        <w:rPr>
          <w:rFonts w:ascii="宋体" w:eastAsia="宋体" w:hAnsi="宋体" w:cs="宋体"/>
          <w:sz w:val="30"/>
          <w:szCs w:val="30"/>
        </w:rPr>
      </w:pPr>
      <w:r>
        <w:rPr>
          <w:rFonts w:ascii="宋体" w:eastAsia="宋体" w:hAnsi="宋体" w:cs="宋体" w:hint="eastAsia"/>
          <w:sz w:val="30"/>
          <w:szCs w:val="30"/>
        </w:rPr>
        <w:t>第一节  演出营销概述</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考点1.演出营销的基本概念</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出营销是从演出经营者的立场出发，以观众为对象，研究演出经营者如何面对市场、面向观众，以观众需求为中心，通过现代市场运作方式把演出产品这一特殊的艺术品呈现给观众或企业客户，在满足观众或企业客户需求的同时，使演出经营者获得最大利润的全过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考点2.演出营销应以观众需求为中心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把社会效益与经济效益有机的结合起来，以观众需求为中心，根据观众和企业客户的需求和消费能力组织演出产品的生产和经营，实现利润最大化。</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考点3.演出市场细分的目的和作用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通过分析投资商或观众的共同需求和特征来确定潜在买方，并最终建立演出市场中独有的品牌。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作用：1.了解演出营销程序的建立和执行；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2.弄清演出经营者自身的市场定位；</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3.演出营销目标和战略的清楚定义；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4.演出营销方式变化的坚实基础；</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5.演出产品开发和资源分配指南；</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6.将演出营销和其他演出业务整合以满足观众和企业客户的需要。</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 研究观众差异应包括哪些内容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1.观众人口统计资料；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2.观众审美偏好；</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 xml:space="preserve">3.观众消费心理特征；  </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4.观众消费决策行为；</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5.潜在的观众。</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考点5.观众市场细分</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1.人口规模；2.具有消费欲望的人群；3.具有购买能力的人群。</w:t>
      </w:r>
    </w:p>
    <w:p w:rsidR="00B468AC" w:rsidRDefault="00B468AC">
      <w:pPr>
        <w:widowControl/>
        <w:spacing w:line="400" w:lineRule="exact"/>
        <w:jc w:val="center"/>
        <w:rPr>
          <w:rFonts w:ascii="宋体" w:eastAsia="宋体" w:hAnsi="宋体" w:cs="宋体"/>
          <w:b/>
          <w:bCs/>
          <w:szCs w:val="21"/>
        </w:rPr>
      </w:pPr>
    </w:p>
    <w:p w:rsidR="00B468AC" w:rsidRDefault="00E071E9">
      <w:pPr>
        <w:widowControl/>
        <w:spacing w:line="400" w:lineRule="exact"/>
        <w:jc w:val="center"/>
        <w:rPr>
          <w:rFonts w:ascii="宋体" w:eastAsia="宋体" w:hAnsi="宋体" w:cs="宋体"/>
          <w:b/>
          <w:bCs/>
          <w:sz w:val="30"/>
          <w:szCs w:val="30"/>
        </w:rPr>
      </w:pPr>
      <w:r>
        <w:rPr>
          <w:rFonts w:ascii="宋体" w:eastAsia="宋体" w:hAnsi="宋体" w:cs="宋体" w:hint="eastAsia"/>
          <w:b/>
          <w:bCs/>
          <w:sz w:val="30"/>
          <w:szCs w:val="30"/>
        </w:rPr>
        <w:t>第二节</w:t>
      </w:r>
      <w:r>
        <w:rPr>
          <w:rFonts w:ascii="宋体" w:eastAsia="宋体" w:hAnsi="宋体" w:cs="宋体"/>
          <w:b/>
          <w:bCs/>
          <w:sz w:val="30"/>
          <w:szCs w:val="30"/>
        </w:rPr>
        <w:t xml:space="preserve"> </w:t>
      </w:r>
      <w:r>
        <w:rPr>
          <w:rFonts w:ascii="宋体" w:eastAsia="宋体" w:hAnsi="宋体" w:cs="宋体" w:hint="eastAsia"/>
          <w:b/>
          <w:bCs/>
          <w:sz w:val="30"/>
          <w:szCs w:val="30"/>
        </w:rPr>
        <w:t>演出产品定价、销售</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考点1.演出产品的定价方法</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1.成本定价法：是以单位产品可变成本，加上一定比例的固定成本和单位产品利润，来确定商品的价格。它是以盈亏平衡分析为基础定价的方法。</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2.目标定价法：根据估计的总销售收入（销售额）和估计的产量（销售量）来制定价格的一种方法。</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3.市场对标法：评估竞争产品（尤其是同类型产品）的成本、特点以及市场价位后，再进行定价的方法。</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考点2.各种档次票价的确定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1.根据演出场所观众人数的多少和剧场环境条件来确定票价档次。</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2.每档价位票的数量比例也应合理，一般呈枣核形式。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3.各个价位票的差额要根据总体售票方案重点推销某个价位等因素确定。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4.最高票价一般代表着该演出项目的规格档次和水平。</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5.最低票价则标志着该演出项目门槛的高低和普通观众心里承受能力。</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6.平均票价标志着该演出项目总体票价水平的高低。</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考点3.制定总体宣传方案的要点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1.找准宣传点；2.宣传经费确定；3.宣传形式选择；4.宣传周期确定。</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考点4.演出销售</w:t>
      </w:r>
    </w:p>
    <w:p w:rsidR="00B468AC" w:rsidRDefault="00E071E9">
      <w:pPr>
        <w:numPr>
          <w:ilvl w:val="0"/>
          <w:numId w:val="6"/>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销售政策；2.销售法规；3.销售渠道；4.演出定价；5.促销活动。</w:t>
      </w:r>
    </w:p>
    <w:p w:rsidR="00B468AC" w:rsidRDefault="00B468AC">
      <w:pPr>
        <w:pStyle w:val="a0"/>
        <w:numPr>
          <w:ilvl w:val="255"/>
          <w:numId w:val="0"/>
        </w:numPr>
      </w:pPr>
    </w:p>
    <w:p w:rsidR="00B468AC" w:rsidRDefault="00E071E9">
      <w:pPr>
        <w:pStyle w:val="2"/>
        <w:spacing w:before="0" w:line="300" w:lineRule="exact"/>
        <w:ind w:leftChars="200" w:left="420"/>
        <w:jc w:val="center"/>
        <w:rPr>
          <w:rFonts w:asciiTheme="minorEastAsia" w:hAnsiTheme="minorEastAsia" w:cstheme="minorEastAsia"/>
          <w:sz w:val="30"/>
          <w:szCs w:val="30"/>
        </w:rPr>
      </w:pPr>
      <w:r>
        <w:rPr>
          <w:rFonts w:ascii="宋体" w:eastAsia="宋体" w:hAnsi="宋体" w:cs="宋体" w:hint="eastAsia"/>
          <w:sz w:val="30"/>
          <w:szCs w:val="30"/>
        </w:rPr>
        <w:t>第三节  演出项目的发展阶段</w:t>
      </w:r>
    </w:p>
    <w:p w:rsidR="00B468AC" w:rsidRDefault="00E071E9">
      <w:pPr>
        <w:adjustRightInd w:val="0"/>
        <w:spacing w:line="3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考点1.演出项目的生命周期</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1.演出项目的发生期；</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2.演出项目的发展期；</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3.演出项目的成熟期；</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4.演出项目的衰退期。</w:t>
      </w:r>
    </w:p>
    <w:p w:rsidR="00B468AC" w:rsidRDefault="00E071E9">
      <w:pPr>
        <w:adjustRightInd w:val="0"/>
        <w:spacing w:line="400" w:lineRule="exact"/>
        <w:ind w:firstLineChars="200" w:firstLine="48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考点2.不同生命周期的演出项目运营策略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1.项目发生期，做到方向准、信息灵、成本低、动作快。</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2.项目发展期，要加大宣传推广力度、增加演出场次。</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3.项目成熟期，要稳定演出场次，改进艺术质量，必要时降低演出费，以赢得更多的订单。</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4.项目衰退期，不再盲目追加项目运营投入，应尽快转换市场。</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考点3.引进的演出项目的主要经营策略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1.了解演出项目背景，判断其所处的生命周期。</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2.对于发展期的演出项目和“新星”项目，可以较低的成本签约，并建立长期合作机制。</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3.对于成熟期项目，要注意控制签约金额，避免争抢造成价格虚高。</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4.对于已经属于衰退期的演出项目可以挖掘其新的开发价值。</w:t>
      </w:r>
    </w:p>
    <w:p w:rsidR="00B468AC" w:rsidRDefault="00E071E9">
      <w:pPr>
        <w:pStyle w:val="2"/>
        <w:spacing w:before="0" w:after="0" w:line="500" w:lineRule="exact"/>
        <w:jc w:val="center"/>
        <w:rPr>
          <w:rFonts w:ascii="宋体" w:eastAsia="宋体" w:hAnsi="宋体" w:cs="宋体"/>
          <w:sz w:val="30"/>
          <w:szCs w:val="30"/>
        </w:rPr>
      </w:pPr>
      <w:r>
        <w:rPr>
          <w:rFonts w:ascii="宋体" w:eastAsia="宋体" w:hAnsi="宋体" w:cs="宋体" w:hint="eastAsia"/>
          <w:sz w:val="30"/>
          <w:szCs w:val="30"/>
        </w:rPr>
        <w:t>第四节  演出相关IP授权</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考点1.基于IP授权的演出周边开发及运营管理业务</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出（包括作品本身及演出行为）的IP权利方（主要含版权、商标权），自己直接作为授权方或通过第三方将自己拥有或代理的IP权利，以IP授权形式授予被授权方作商业使用。被授权方可以按照授权协议约定从事相关经营管理活动，并向权利方支付相应授权许可费（亦称授权金）。通常双方有关IP授权的合作及其各自权利、义务、责任由授权协议具体约定，授权方授权给被授权方相应的版权、商标权等，并按照授权协议和法律法规规定对其授权使用进行监督、管理。</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考点2.IP授权方式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1.商品授权（即演出周边产品IP授权）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2.演出授权（即授权第三方进行演出的IP授权）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3.营销授权（即授权第三方开展与演出相关或以演出相关IP为基础或核心的授权市场营销、推广等活动）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4.其它类别授权（例如数字化IP授权即授权第三方将演出相关IP以数据、数字化形式进行转化、修改并开展IP授权，例如出版授权等）</w:t>
      </w:r>
    </w:p>
    <w:p w:rsidR="00B468AC" w:rsidRDefault="00B468AC">
      <w:pPr>
        <w:adjustRightInd w:val="0"/>
        <w:snapToGrid w:val="0"/>
        <w:spacing w:line="400" w:lineRule="exact"/>
        <w:ind w:leftChars="200" w:left="420"/>
        <w:rPr>
          <w:rFonts w:asciiTheme="minorEastAsia" w:hAnsiTheme="minorEastAsia" w:cstheme="minorEastAsia"/>
          <w:szCs w:val="21"/>
        </w:rPr>
      </w:pPr>
    </w:p>
    <w:p w:rsidR="00B468AC" w:rsidRDefault="00E071E9">
      <w:pPr>
        <w:spacing w:afterLines="100" w:after="312" w:line="400" w:lineRule="exact"/>
        <w:jc w:val="center"/>
        <w:rPr>
          <w:rFonts w:ascii="黑体" w:eastAsia="黑体" w:hAnsi="黑体" w:cs="黑体"/>
          <w:sz w:val="32"/>
          <w:szCs w:val="32"/>
        </w:rPr>
      </w:pPr>
      <w:r>
        <w:rPr>
          <w:rFonts w:asciiTheme="minorEastAsia" w:hAnsiTheme="minorEastAsia" w:cs="仿宋_GB2312" w:hint="eastAsia"/>
          <w:b/>
          <w:bCs/>
          <w:sz w:val="32"/>
          <w:szCs w:val="32"/>
        </w:rPr>
        <w:t xml:space="preserve">第七章 </w:t>
      </w:r>
      <w:r>
        <w:rPr>
          <w:rFonts w:ascii="黑体" w:eastAsia="黑体" w:hAnsi="黑体" w:cs="黑体" w:hint="eastAsia"/>
          <w:sz w:val="32"/>
          <w:szCs w:val="32"/>
        </w:rPr>
        <w:t xml:space="preserve"> 演出合同</w:t>
      </w:r>
    </w:p>
    <w:p w:rsidR="00B468AC" w:rsidRDefault="00E071E9">
      <w:pPr>
        <w:spacing w:line="400" w:lineRule="exact"/>
        <w:jc w:val="center"/>
        <w:rPr>
          <w:rFonts w:asciiTheme="minorEastAsia" w:hAnsiTheme="minorEastAsia" w:cs="仿宋_GB2312"/>
          <w:b/>
          <w:sz w:val="30"/>
          <w:szCs w:val="30"/>
        </w:rPr>
      </w:pPr>
      <w:r>
        <w:rPr>
          <w:rFonts w:asciiTheme="minorEastAsia" w:hAnsiTheme="minorEastAsia" w:cs="仿宋_GB2312" w:hint="eastAsia"/>
          <w:b/>
          <w:sz w:val="30"/>
          <w:szCs w:val="30"/>
        </w:rPr>
        <w:lastRenderedPageBreak/>
        <w:t>第一节  演出合同概述</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 合同的概念与订立</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合同是平等主体的自然人、法人、其他组织之间设立、变更、终止民事权利义务关系的协议，是以设立、变更、终止权利义务关系为内容的民事法律行为。合同的订立在本质上是商品交换的一种法律形式。</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考点2.演出合同的有关规定</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1.合同条款应尽量完备。</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2.合同主体应具备一定的资质和授权。</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3.合同标的应具体准确。</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4.合同价款支付时间和数额应和演出筹备进程相适应。</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5.合同当事人的主要权利义务与违约责任相对应。</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6.不可抗力不得滥用。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7.仲裁和诉讼争议解决方式只能选择一种。</w:t>
      </w:r>
    </w:p>
    <w:p w:rsidR="00B468AC" w:rsidRDefault="00B468AC">
      <w:pPr>
        <w:adjustRightInd w:val="0"/>
        <w:spacing w:line="400" w:lineRule="exact"/>
        <w:ind w:firstLineChars="200" w:firstLine="480"/>
        <w:jc w:val="left"/>
        <w:rPr>
          <w:rFonts w:asciiTheme="minorEastAsia" w:hAnsiTheme="minorEastAsia" w:cstheme="minorEastAsia"/>
          <w:sz w:val="24"/>
          <w:lang w:bidi="zh-CN"/>
        </w:rPr>
      </w:pPr>
    </w:p>
    <w:p w:rsidR="00B468AC" w:rsidRDefault="00E071E9">
      <w:pPr>
        <w:spacing w:line="400" w:lineRule="exact"/>
        <w:jc w:val="center"/>
        <w:rPr>
          <w:rFonts w:asciiTheme="minorEastAsia" w:hAnsiTheme="minorEastAsia" w:cs="仿宋_GB2312"/>
          <w:b/>
          <w:sz w:val="30"/>
          <w:szCs w:val="30"/>
        </w:rPr>
      </w:pPr>
      <w:r>
        <w:rPr>
          <w:rFonts w:asciiTheme="minorEastAsia" w:hAnsiTheme="minorEastAsia" w:cs="仿宋_GB2312" w:hint="eastAsia"/>
          <w:b/>
          <w:sz w:val="30"/>
          <w:szCs w:val="30"/>
        </w:rPr>
        <w:t>第二节  演出合同的类型与要素</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考点1.艺人（演员）演艺经纪合同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艺人（演员）演艺经纪合同是指平等主体的艺人（演员）和演出经纪机构之间围绕艺人（演员）签约、推广等经纪活动而设立、变更、终止民事权利义务关系的协议。</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考点2.营业性组台演出合同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营业性组台演出合同是指平等主体的演出经纪机构或演出场所经营单位和其他自然人、法人、其他组织之间围绕营业性组台演出活动而设立、变更、终止民事权利义务关系的协议。</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考点3.演出经纪合同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1.演出项目委托合同：是指委托人和受托人演出经纪机构或个体演出经纪人约定，由受托人处理委托人有关演出事务的合同。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2.演出项目行纪合同：是指行纪人、演出经纪机构以自己的名义为委托人从事演出服务贸易活动，委托人支付报酬合同。</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3.演出项目居间合同：是指居间人、演出经纪人或经纪机构向委托人报告订立演出合同的机会或提供订立演出合同的媒介服务，委托人支付报酬的合同。</w:t>
      </w:r>
    </w:p>
    <w:p w:rsidR="00B468AC" w:rsidRDefault="00B468AC">
      <w:pPr>
        <w:adjustRightInd w:val="0"/>
        <w:spacing w:line="400" w:lineRule="exact"/>
        <w:ind w:firstLineChars="200" w:firstLine="480"/>
        <w:jc w:val="left"/>
        <w:rPr>
          <w:rFonts w:asciiTheme="minorEastAsia" w:hAnsiTheme="minorEastAsia" w:cstheme="minorEastAsia"/>
          <w:sz w:val="24"/>
          <w:lang w:bidi="zh-CN"/>
        </w:rPr>
      </w:pPr>
    </w:p>
    <w:p w:rsidR="00B468AC" w:rsidRDefault="00E071E9">
      <w:pPr>
        <w:spacing w:line="400" w:lineRule="exact"/>
        <w:jc w:val="center"/>
        <w:rPr>
          <w:rFonts w:asciiTheme="minorEastAsia" w:hAnsiTheme="minorEastAsia" w:cstheme="minorEastAsia"/>
          <w:b/>
          <w:bCs/>
          <w:sz w:val="30"/>
          <w:szCs w:val="30"/>
          <w:lang w:bidi="zh-CN"/>
        </w:rPr>
      </w:pPr>
      <w:r>
        <w:rPr>
          <w:rFonts w:asciiTheme="minorEastAsia" w:hAnsiTheme="minorEastAsia" w:cs="仿宋_GB2312" w:hint="eastAsia"/>
          <w:b/>
          <w:sz w:val="30"/>
          <w:szCs w:val="30"/>
        </w:rPr>
        <w:t>第三节 合同签订的步骤与要点</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考点1.签订合同注意的主要环节和问题</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1.确认合同内容及合同各方面当事人的合法性；</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2.了解合作方的真实情况，实事求是，量力而行；</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3.讲究签订策略，要不厌其烦，但求准确详尽；</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4.合同签订应当经过法</w:t>
      </w:r>
      <w:proofErr w:type="gramStart"/>
      <w:r>
        <w:rPr>
          <w:rFonts w:asciiTheme="minorEastAsia" w:hAnsiTheme="minorEastAsia" w:cstheme="minorEastAsia" w:hint="eastAsia"/>
          <w:sz w:val="24"/>
          <w:lang w:bidi="zh-CN"/>
        </w:rPr>
        <w:t>务</w:t>
      </w:r>
      <w:proofErr w:type="gramEnd"/>
      <w:r>
        <w:rPr>
          <w:rFonts w:asciiTheme="minorEastAsia" w:hAnsiTheme="minorEastAsia" w:cstheme="minorEastAsia" w:hint="eastAsia"/>
          <w:sz w:val="24"/>
          <w:lang w:bidi="zh-CN"/>
        </w:rPr>
        <w:t>、财务相关人员的专业审核。</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考点2.签订合同的主要内容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1.合同首部应包括的具体内容，如甲方、乙方等；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2.合同的主体保证：合同内容要明确表示当事人各方身份的合法性；保证为本合同所提供的各种文件资料的真实性、合法性。如果一方提供了假文件资料，应承担后果和法律责任；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3.合同中演出项目的基本情况：演出项目名称、演出时间、地点、场所、场次、演出内容、演出节目时间长度等；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4.演出项目经费，经费来源、总成本支出、资金的管理及使用；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5.演出利益分配，利润分配比例、其他实物及门票分配等；分配时间和方式。</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6.当事人各方的责任、权利；</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7.违约责任；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8.不可抗力因素；</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9.合同纠纷处理；</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10.合同生效条件，当事人签字、公章；</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11.相关税务条款；</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12.相关保险条款；</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13.其它合同当事人各方认为应当写进合同的内容。</w:t>
      </w:r>
    </w:p>
    <w:p w:rsidR="00B468AC" w:rsidRDefault="00B468AC">
      <w:pPr>
        <w:spacing w:line="400" w:lineRule="exact"/>
        <w:ind w:firstLineChars="150" w:firstLine="315"/>
        <w:rPr>
          <w:rFonts w:asciiTheme="minorEastAsia" w:hAnsiTheme="minorEastAsia" w:cstheme="minorEastAsia"/>
          <w:bCs/>
          <w:szCs w:val="21"/>
          <w:lang w:bidi="zh-CN"/>
        </w:rPr>
      </w:pPr>
    </w:p>
    <w:p w:rsidR="00B468AC" w:rsidRDefault="00E071E9">
      <w:pPr>
        <w:spacing w:line="400" w:lineRule="exact"/>
        <w:jc w:val="center"/>
        <w:rPr>
          <w:rFonts w:asciiTheme="minorEastAsia" w:hAnsiTheme="minorEastAsia" w:cstheme="minorEastAsia"/>
          <w:b/>
          <w:bCs/>
          <w:sz w:val="30"/>
          <w:szCs w:val="30"/>
          <w:lang w:bidi="zh-CN"/>
        </w:rPr>
      </w:pPr>
      <w:r>
        <w:rPr>
          <w:rFonts w:asciiTheme="minorEastAsia" w:hAnsiTheme="minorEastAsia" w:cs="仿宋_GB2312" w:hint="eastAsia"/>
          <w:b/>
          <w:sz w:val="30"/>
          <w:szCs w:val="30"/>
        </w:rPr>
        <w:t>第四节  合同管理</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考点1.合同管理的主要内容</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合同管理包括了从合同的洽谈、草拟、签订、生效直至合同失效的全部过程。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考点2.合同管理的基本原则</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依法管理是合同管理工作的前提；坚持预防为主的原则；坚持将合同的经济法律审核和经济效益相结合的原则。</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考点3.合同的基础管理工作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1.合同档案的保管工作；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2.合同审查管理工作；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3.合同执行情况的检查监督制度；</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4.有纠纷合同的及时处理工作；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5.合同执行后的效益评估工作；</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6.重要合同多层次评审制度。</w:t>
      </w:r>
    </w:p>
    <w:p w:rsidR="00B468AC" w:rsidRDefault="00B468AC">
      <w:pPr>
        <w:spacing w:line="400" w:lineRule="exact"/>
        <w:rPr>
          <w:rFonts w:asciiTheme="minorEastAsia" w:hAnsiTheme="minorEastAsia" w:cstheme="minorEastAsia"/>
          <w:bCs/>
          <w:szCs w:val="21"/>
          <w:lang w:bidi="zh-CN"/>
        </w:rPr>
      </w:pPr>
    </w:p>
    <w:p w:rsidR="00B468AC" w:rsidRDefault="00E071E9">
      <w:pPr>
        <w:spacing w:afterLines="100" w:after="312" w:line="400" w:lineRule="exact"/>
        <w:jc w:val="center"/>
        <w:rPr>
          <w:rFonts w:ascii="黑体" w:eastAsia="黑体" w:hAnsi="黑体" w:cs="黑体"/>
          <w:sz w:val="32"/>
          <w:szCs w:val="32"/>
          <w:lang w:bidi="zh-CN"/>
        </w:rPr>
      </w:pPr>
      <w:r>
        <w:rPr>
          <w:rFonts w:asciiTheme="minorEastAsia" w:hAnsiTheme="minorEastAsia" w:cs="仿宋_GB2312" w:hint="eastAsia"/>
          <w:b/>
          <w:bCs/>
          <w:sz w:val="32"/>
          <w:szCs w:val="32"/>
        </w:rPr>
        <w:t xml:space="preserve">第八章  </w:t>
      </w:r>
      <w:r>
        <w:rPr>
          <w:rFonts w:ascii="黑体" w:eastAsia="黑体" w:hAnsi="黑体" w:cs="黑体" w:hint="eastAsia"/>
          <w:sz w:val="32"/>
          <w:szCs w:val="32"/>
          <w:lang w:bidi="zh-CN"/>
        </w:rPr>
        <w:t>演出风险管理</w:t>
      </w:r>
    </w:p>
    <w:p w:rsidR="00B468AC" w:rsidRDefault="00E071E9">
      <w:pPr>
        <w:spacing w:line="400" w:lineRule="exact"/>
        <w:jc w:val="center"/>
        <w:rPr>
          <w:rFonts w:asciiTheme="minorEastAsia" w:hAnsiTheme="minorEastAsia" w:cs="仿宋_GB2312"/>
          <w:b/>
          <w:sz w:val="30"/>
          <w:szCs w:val="30"/>
        </w:rPr>
      </w:pPr>
      <w:r>
        <w:rPr>
          <w:rFonts w:asciiTheme="minorEastAsia" w:hAnsiTheme="minorEastAsia" w:cs="仿宋_GB2312" w:hint="eastAsia"/>
          <w:b/>
          <w:sz w:val="30"/>
          <w:szCs w:val="30"/>
        </w:rPr>
        <w:t xml:space="preserve">第一节  </w:t>
      </w:r>
      <w:r>
        <w:rPr>
          <w:rFonts w:asciiTheme="minorEastAsia" w:hAnsiTheme="minorEastAsia" w:cs="仿宋_GB2312" w:hint="eastAsia"/>
          <w:b/>
          <w:bCs/>
          <w:sz w:val="30"/>
          <w:szCs w:val="30"/>
        </w:rPr>
        <w:t>演出风险管理</w:t>
      </w:r>
      <w:r>
        <w:rPr>
          <w:rFonts w:asciiTheme="minorEastAsia" w:hAnsiTheme="minorEastAsia" w:cs="仿宋_GB2312" w:hint="eastAsia"/>
          <w:b/>
          <w:sz w:val="30"/>
          <w:szCs w:val="30"/>
        </w:rPr>
        <w:t>概述</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考点1.演出风险的定义</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演出风险是</w:t>
      </w:r>
      <w:proofErr w:type="gramStart"/>
      <w:r>
        <w:rPr>
          <w:rFonts w:asciiTheme="minorEastAsia" w:hAnsiTheme="minorEastAsia" w:cstheme="minorEastAsia" w:hint="eastAsia"/>
          <w:sz w:val="24"/>
          <w:lang w:bidi="zh-CN"/>
        </w:rPr>
        <w:t>指演出</w:t>
      </w:r>
      <w:proofErr w:type="gramEnd"/>
      <w:r>
        <w:rPr>
          <w:rFonts w:asciiTheme="minorEastAsia" w:hAnsiTheme="minorEastAsia" w:cstheme="minorEastAsia" w:hint="eastAsia"/>
          <w:sz w:val="24"/>
          <w:lang w:bidi="zh-CN"/>
        </w:rPr>
        <w:t>项目在筹备及演出过程中，因意外或失误可能遭到破坏/损害的可能性。</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考点2.演出风险管理的作用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保证观众观演安全；保证演职人员安全；保证剧目顺利进行；保证剧目演出水准；保证剧目投资安全。</w:t>
      </w:r>
    </w:p>
    <w:p w:rsidR="00B468AC" w:rsidRDefault="00B468AC">
      <w:pPr>
        <w:spacing w:line="400" w:lineRule="exact"/>
        <w:ind w:firstLineChars="200" w:firstLine="420"/>
        <w:rPr>
          <w:rFonts w:asciiTheme="minorEastAsia" w:hAnsiTheme="minorEastAsia" w:cstheme="minorEastAsia"/>
          <w:bCs/>
          <w:szCs w:val="21"/>
          <w:lang w:bidi="zh-CN"/>
        </w:rPr>
      </w:pPr>
    </w:p>
    <w:p w:rsidR="00B468AC" w:rsidRDefault="00E071E9">
      <w:pPr>
        <w:spacing w:line="400" w:lineRule="exact"/>
        <w:jc w:val="center"/>
        <w:rPr>
          <w:rFonts w:asciiTheme="minorEastAsia" w:hAnsiTheme="minorEastAsia" w:cs="仿宋_GB2312"/>
          <w:b/>
          <w:bCs/>
          <w:sz w:val="30"/>
          <w:szCs w:val="30"/>
          <w:lang w:bidi="zh-CN"/>
        </w:rPr>
      </w:pPr>
      <w:r>
        <w:rPr>
          <w:rFonts w:asciiTheme="minorEastAsia" w:hAnsiTheme="minorEastAsia" w:cs="仿宋_GB2312" w:hint="eastAsia"/>
          <w:b/>
          <w:bCs/>
          <w:sz w:val="30"/>
          <w:szCs w:val="30"/>
          <w:lang w:bidi="zh-CN"/>
        </w:rPr>
        <w:t>第二节  演出风险类型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考点1.项目风险：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1.演出安全管理风险；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2.演出商业运作风险；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3.演出内容安全；</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4.其他项目运行风险。</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考点2.对象风险：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1.经纪对象形象风险；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2.经纪对象违约风险；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3.由经纪对象所产生其他风险。</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考点3.经纪人能力风险：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1.经纪人违规风险；</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2.由经纪人所产生的其他风险。</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考点4.不可抗力因素风险：</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天气灾害和其他不可抗力因素风险。</w:t>
      </w:r>
    </w:p>
    <w:p w:rsidR="00B468AC" w:rsidRDefault="00B468AC">
      <w:pPr>
        <w:spacing w:line="400" w:lineRule="exact"/>
        <w:ind w:firstLineChars="300" w:firstLine="632"/>
        <w:jc w:val="center"/>
        <w:rPr>
          <w:rFonts w:asciiTheme="minorEastAsia" w:hAnsiTheme="minorEastAsia" w:cstheme="minorEastAsia"/>
          <w:b/>
          <w:bCs/>
          <w:szCs w:val="21"/>
          <w:lang w:bidi="zh-CN"/>
        </w:rPr>
      </w:pPr>
    </w:p>
    <w:p w:rsidR="00B468AC" w:rsidRDefault="00E071E9">
      <w:pPr>
        <w:spacing w:line="400" w:lineRule="exact"/>
        <w:jc w:val="center"/>
        <w:rPr>
          <w:rFonts w:asciiTheme="minorEastAsia" w:hAnsiTheme="minorEastAsia" w:cs="仿宋_GB2312"/>
          <w:b/>
          <w:bCs/>
          <w:sz w:val="30"/>
          <w:szCs w:val="30"/>
          <w:lang w:bidi="zh-CN"/>
        </w:rPr>
      </w:pPr>
      <w:r>
        <w:rPr>
          <w:rFonts w:asciiTheme="minorEastAsia" w:hAnsiTheme="minorEastAsia" w:cs="仿宋_GB2312" w:hint="eastAsia"/>
          <w:b/>
          <w:bCs/>
          <w:sz w:val="30"/>
          <w:szCs w:val="30"/>
          <w:lang w:bidi="zh-CN"/>
        </w:rPr>
        <w:t>第三节 演出项目成本风险</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考点.演出项目盈亏风险系数评估</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1.盈亏临界点和风险系数</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总票款*售票率（实际收）＝成本</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售票率＝成本／总票款*100％</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盈亏临界点（风险系数）＝单场演出成本／单程总票款*100%</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2.运用风险系数进行演出项目可行性分析</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风险系数为30%属于低风险项目，只要市场预测准确操作过程</w:t>
      </w:r>
      <w:proofErr w:type="gramStart"/>
      <w:r>
        <w:rPr>
          <w:rFonts w:asciiTheme="minorEastAsia" w:hAnsiTheme="minorEastAsia" w:cstheme="minorEastAsia" w:hint="eastAsia"/>
          <w:sz w:val="24"/>
          <w:lang w:bidi="zh-CN"/>
        </w:rPr>
        <w:t>五重大</w:t>
      </w:r>
      <w:proofErr w:type="gramEnd"/>
      <w:r>
        <w:rPr>
          <w:rFonts w:asciiTheme="minorEastAsia" w:hAnsiTheme="minorEastAsia" w:cstheme="minorEastAsia" w:hint="eastAsia"/>
          <w:sz w:val="24"/>
          <w:lang w:bidi="zh-CN"/>
        </w:rPr>
        <w:t>失误和</w:t>
      </w:r>
      <w:r>
        <w:rPr>
          <w:rFonts w:asciiTheme="minorEastAsia" w:hAnsiTheme="minorEastAsia" w:cstheme="minorEastAsia" w:hint="eastAsia"/>
          <w:sz w:val="24"/>
          <w:lang w:bidi="zh-CN"/>
        </w:rPr>
        <w:lastRenderedPageBreak/>
        <w:t>意外，项目应该是可行的。</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风险系数为50%属于中等风险，要求市场预测更准确，运作过程更严谨。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风险系数为70%属于高风险，要非常谨慎才能进行，对于高风险的演出项目最好寻求投资赞助等合作单位，以降低风险。</w:t>
      </w:r>
    </w:p>
    <w:p w:rsidR="00B468AC" w:rsidRDefault="00B468AC">
      <w:pPr>
        <w:spacing w:line="400" w:lineRule="exact"/>
        <w:ind w:firstLineChars="300" w:firstLine="632"/>
        <w:jc w:val="center"/>
        <w:rPr>
          <w:rFonts w:asciiTheme="minorEastAsia" w:hAnsiTheme="minorEastAsia" w:cstheme="minorEastAsia"/>
          <w:b/>
          <w:bCs/>
          <w:szCs w:val="21"/>
          <w:lang w:bidi="zh-CN"/>
        </w:rPr>
      </w:pPr>
    </w:p>
    <w:p w:rsidR="00B468AC" w:rsidRDefault="00E071E9">
      <w:pPr>
        <w:spacing w:line="400" w:lineRule="exact"/>
        <w:jc w:val="center"/>
        <w:rPr>
          <w:rFonts w:asciiTheme="minorEastAsia" w:hAnsiTheme="minorEastAsia" w:cs="仿宋_GB2312"/>
          <w:b/>
          <w:bCs/>
          <w:sz w:val="30"/>
          <w:szCs w:val="30"/>
          <w:lang w:bidi="zh-CN"/>
        </w:rPr>
      </w:pPr>
      <w:r>
        <w:rPr>
          <w:rFonts w:asciiTheme="minorEastAsia" w:hAnsiTheme="minorEastAsia" w:cs="仿宋_GB2312" w:hint="eastAsia"/>
          <w:b/>
          <w:bCs/>
          <w:sz w:val="30"/>
          <w:szCs w:val="30"/>
          <w:lang w:bidi="zh-CN"/>
        </w:rPr>
        <w:t>第四节  演出风险应对</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考点1.演出场地安全风险的规避策略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定期维护日常基础设施；提高演职人员及工作人员安全意识；定期维护管理舞台设备；定期检查</w:t>
      </w:r>
      <w:proofErr w:type="gramStart"/>
      <w:r>
        <w:rPr>
          <w:rFonts w:asciiTheme="minorEastAsia" w:hAnsiTheme="minorEastAsia" w:cstheme="minorEastAsia" w:hint="eastAsia"/>
          <w:sz w:val="24"/>
          <w:lang w:bidi="zh-CN"/>
        </w:rPr>
        <w:t>场地消防</w:t>
      </w:r>
      <w:proofErr w:type="gramEnd"/>
      <w:r>
        <w:rPr>
          <w:rFonts w:asciiTheme="minorEastAsia" w:hAnsiTheme="minorEastAsia" w:cstheme="minorEastAsia" w:hint="eastAsia"/>
          <w:sz w:val="24"/>
          <w:lang w:bidi="zh-CN"/>
        </w:rPr>
        <w:t>阻燃设施；演出舞台工程应委托具有专业资质的机构承建；临时性搭建的舞台设备设施必须经过安全监测才可使用；临时性舞台搭建必须按照相关法律法规进行；演前调试演出专业设备。</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考点2.演员个体风险的防范策略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及时安排替补演员；合同条约内容细致全面；购买相应的演出保险。</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考点3.观众行为风险的防范策略</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票面条约提示清晰科学；观众进出场秩序的维护；观众区域的合理划分与引导；专人维持观演秩序；演出场所外人群聚集的秩序维护；舞台周边配备安保；合理安排救急手段。</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考点4.现场演出危机的应急措施</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1.制定现场应急预案，对演出现场可能存在的风险建立防范与处理措施；</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2.涉及人身安全的危机应召集医务人员，安排伤员撤离并向相关部门报告；</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3.涉及演出秩序的危机应及时安排专人处理，安保人员紧急制动；</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4.涉及舞台设备损坏影响演出效果但不构成人员伤害的，应紧急更换备用设备或启动备用演出方案，负责人及时公开道歉，</w:t>
      </w:r>
      <w:proofErr w:type="gramStart"/>
      <w:r>
        <w:rPr>
          <w:rFonts w:asciiTheme="minorEastAsia" w:hAnsiTheme="minorEastAsia" w:cstheme="minorEastAsia" w:hint="eastAsia"/>
          <w:sz w:val="24"/>
          <w:lang w:bidi="zh-CN"/>
        </w:rPr>
        <w:t>如演出</w:t>
      </w:r>
      <w:proofErr w:type="gramEnd"/>
      <w:r>
        <w:rPr>
          <w:rFonts w:asciiTheme="minorEastAsia" w:hAnsiTheme="minorEastAsia" w:cstheme="minorEastAsia" w:hint="eastAsia"/>
          <w:sz w:val="24"/>
          <w:lang w:bidi="zh-CN"/>
        </w:rPr>
        <w:t>无法正常进行或可能造成人员伤害的，应当及时中止演出，报告主管部门，并启动退票等后续措施。</w:t>
      </w:r>
    </w:p>
    <w:p w:rsidR="00B468AC" w:rsidRDefault="00B468AC">
      <w:pPr>
        <w:pStyle w:val="a0"/>
      </w:pPr>
    </w:p>
    <w:p w:rsidR="00B468AC" w:rsidRDefault="00E071E9">
      <w:pPr>
        <w:spacing w:afterLines="100" w:after="312" w:line="400" w:lineRule="exact"/>
        <w:jc w:val="center"/>
        <w:rPr>
          <w:rFonts w:asciiTheme="minorEastAsia" w:hAnsiTheme="minorEastAsia" w:cstheme="minorEastAsia"/>
          <w:b/>
          <w:bCs/>
          <w:sz w:val="32"/>
          <w:szCs w:val="32"/>
          <w:lang w:bidi="zh-CN"/>
        </w:rPr>
      </w:pPr>
      <w:r>
        <w:rPr>
          <w:rFonts w:asciiTheme="minorEastAsia" w:hAnsiTheme="minorEastAsia" w:cstheme="minorEastAsia" w:hint="eastAsia"/>
          <w:b/>
          <w:bCs/>
          <w:sz w:val="32"/>
          <w:szCs w:val="32"/>
          <w:lang w:bidi="zh-CN"/>
        </w:rPr>
        <w:t xml:space="preserve">第九章  </w:t>
      </w:r>
      <w:r>
        <w:rPr>
          <w:rFonts w:ascii="黑体" w:eastAsia="黑体" w:hAnsi="黑体" w:cs="黑体" w:hint="eastAsia"/>
          <w:sz w:val="32"/>
          <w:szCs w:val="32"/>
          <w:lang w:bidi="zh-CN"/>
        </w:rPr>
        <w:t>国际演出经纪</w:t>
      </w:r>
    </w:p>
    <w:p w:rsidR="00B468AC" w:rsidRDefault="00E071E9">
      <w:pPr>
        <w:spacing w:line="400" w:lineRule="exact"/>
        <w:jc w:val="center"/>
        <w:rPr>
          <w:rFonts w:asciiTheme="minorEastAsia" w:hAnsiTheme="minorEastAsia" w:cs="仿宋_GB2312"/>
          <w:b/>
          <w:bCs/>
          <w:sz w:val="30"/>
          <w:szCs w:val="30"/>
          <w:lang w:bidi="zh-CN"/>
        </w:rPr>
      </w:pPr>
      <w:r>
        <w:rPr>
          <w:rFonts w:asciiTheme="minorEastAsia" w:hAnsiTheme="minorEastAsia" w:cs="仿宋_GB2312" w:hint="eastAsia"/>
          <w:b/>
          <w:bCs/>
          <w:sz w:val="30"/>
          <w:szCs w:val="30"/>
          <w:lang w:bidi="zh-CN"/>
        </w:rPr>
        <w:t>第一节  概述</w:t>
      </w:r>
    </w:p>
    <w:p w:rsidR="00B468AC" w:rsidRDefault="00E071E9">
      <w:pPr>
        <w:adjustRightInd w:val="0"/>
        <w:spacing w:line="400" w:lineRule="exact"/>
        <w:ind w:firstLineChars="196" w:firstLine="472"/>
        <w:jc w:val="left"/>
        <w:rPr>
          <w:rFonts w:asciiTheme="minorEastAsia" w:hAnsiTheme="minorEastAsia" w:cstheme="minorEastAsia"/>
          <w:sz w:val="24"/>
          <w:lang w:bidi="zh-CN"/>
        </w:rPr>
      </w:pPr>
      <w:r>
        <w:rPr>
          <w:rFonts w:asciiTheme="minorEastAsia" w:hAnsiTheme="minorEastAsia" w:cstheme="minorEastAsia" w:hint="eastAsia"/>
          <w:b/>
          <w:bCs/>
          <w:sz w:val="24"/>
          <w:lang w:bidi="zh-CN"/>
        </w:rPr>
        <w:t>考点1.国际演出市场的概述</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国际演出市场可以理解为国内演出市场在国外的延伸。随着世界经济的全球化发展，演出市场也突破了地域局限制，只要有优秀的演出节目，走出国门走向世界已成为可能。</w:t>
      </w:r>
    </w:p>
    <w:p w:rsidR="00B468AC" w:rsidRDefault="00E071E9">
      <w:pPr>
        <w:adjustRightInd w:val="0"/>
        <w:spacing w:line="400" w:lineRule="exact"/>
        <w:ind w:firstLineChars="196" w:firstLine="47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考点2.成功的国际演出基本上需要具备以下要素：</w:t>
      </w:r>
    </w:p>
    <w:p w:rsidR="00B468AC" w:rsidRDefault="00E071E9">
      <w:pPr>
        <w:numPr>
          <w:ilvl w:val="0"/>
          <w:numId w:val="7"/>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优秀的艺术品质；</w:t>
      </w:r>
    </w:p>
    <w:p w:rsidR="00B468AC" w:rsidRDefault="00E071E9">
      <w:pPr>
        <w:numPr>
          <w:ilvl w:val="0"/>
          <w:numId w:val="7"/>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lastRenderedPageBreak/>
        <w:t>具有亲和力的演出方式；</w:t>
      </w:r>
    </w:p>
    <w:p w:rsidR="00B468AC" w:rsidRDefault="00E071E9">
      <w:pPr>
        <w:numPr>
          <w:ilvl w:val="0"/>
          <w:numId w:val="7"/>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优良的演出包装；</w:t>
      </w:r>
    </w:p>
    <w:p w:rsidR="00B468AC" w:rsidRDefault="00E071E9">
      <w:pPr>
        <w:numPr>
          <w:ilvl w:val="0"/>
          <w:numId w:val="7"/>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成熟的商业运作机制；</w:t>
      </w:r>
    </w:p>
    <w:p w:rsidR="00B468AC" w:rsidRDefault="00E071E9">
      <w:pPr>
        <w:numPr>
          <w:ilvl w:val="0"/>
          <w:numId w:val="7"/>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可以跨越文化背景差异。</w:t>
      </w:r>
    </w:p>
    <w:p w:rsidR="00B468AC" w:rsidRDefault="00B468AC">
      <w:pPr>
        <w:spacing w:line="400" w:lineRule="exact"/>
        <w:ind w:firstLineChars="200" w:firstLine="422"/>
        <w:rPr>
          <w:rFonts w:asciiTheme="minorEastAsia" w:hAnsiTheme="minorEastAsia" w:cstheme="minorEastAsia"/>
          <w:b/>
          <w:bCs/>
          <w:szCs w:val="21"/>
          <w:lang w:bidi="zh-CN"/>
        </w:rPr>
      </w:pPr>
    </w:p>
    <w:p w:rsidR="00B468AC" w:rsidRDefault="00E071E9">
      <w:pPr>
        <w:spacing w:line="400" w:lineRule="exact"/>
        <w:jc w:val="center"/>
        <w:rPr>
          <w:rFonts w:asciiTheme="minorEastAsia" w:hAnsiTheme="minorEastAsia" w:cstheme="minorEastAsia"/>
          <w:b/>
          <w:bCs/>
          <w:sz w:val="28"/>
          <w:szCs w:val="28"/>
          <w:lang w:bidi="zh-CN"/>
        </w:rPr>
      </w:pPr>
      <w:r>
        <w:rPr>
          <w:rFonts w:asciiTheme="minorEastAsia" w:hAnsiTheme="minorEastAsia" w:cstheme="minorEastAsia" w:hint="eastAsia"/>
          <w:b/>
          <w:bCs/>
          <w:sz w:val="28"/>
          <w:szCs w:val="28"/>
          <w:lang w:bidi="zh-CN"/>
        </w:rPr>
        <w:t>第二节 国际演出经纪惯例</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考点1.涉外演出的目标市场</w:t>
      </w:r>
    </w:p>
    <w:p w:rsidR="00B468AC" w:rsidRDefault="00E071E9">
      <w:pPr>
        <w:adjustRightInd w:val="0"/>
        <w:spacing w:line="400" w:lineRule="exact"/>
        <w:ind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1.国外演出项目的引进。</w:t>
      </w:r>
    </w:p>
    <w:p w:rsidR="00B468AC" w:rsidRDefault="00E071E9">
      <w:pPr>
        <w:adjustRightInd w:val="0"/>
        <w:spacing w:line="400" w:lineRule="exact"/>
        <w:ind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2.向世界推广中国艺术。</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考点2.赴海外演出项目的国际演出市场运作要点</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1.联系和信息交流；</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2.信誉；</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3.合同；</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4.宣传；</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5.演出场所；</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6.售票；</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7.国外演出类型；</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8.国外演出的财税处理；</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9.赞助事宜;</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10.联合预约演出</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t>考点3. 赴海外演出项目演出经纪注意事项</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1.文化背景差异；</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2.必要的安全教育；</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3.语言的表现；</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4.必要的宣传周期与宣传方式；</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5.出国人员的护照、签证问题；</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6.合适的剧场演出舞美效果；</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7.交通、运输、检疫问题；</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8.演艺人员的生活习惯；</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9.版权署名；</w:t>
      </w:r>
    </w:p>
    <w:p w:rsidR="00B468AC" w:rsidRDefault="00E071E9">
      <w:pPr>
        <w:numPr>
          <w:ilvl w:val="255"/>
          <w:numId w:val="0"/>
        </w:num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10.版权经营中的缴费原则。</w:t>
      </w:r>
    </w:p>
    <w:p w:rsidR="00B468AC" w:rsidRDefault="00B468AC">
      <w:pPr>
        <w:spacing w:line="400" w:lineRule="exact"/>
        <w:ind w:firstLineChars="300" w:firstLine="632"/>
        <w:jc w:val="center"/>
        <w:rPr>
          <w:rFonts w:asciiTheme="minorEastAsia" w:hAnsiTheme="minorEastAsia" w:cstheme="minorEastAsia"/>
          <w:b/>
          <w:bCs/>
          <w:szCs w:val="21"/>
          <w:lang w:bidi="zh-CN"/>
        </w:rPr>
      </w:pPr>
    </w:p>
    <w:p w:rsidR="00B468AC" w:rsidRDefault="00E071E9">
      <w:pPr>
        <w:spacing w:afterLines="100" w:after="312" w:line="400" w:lineRule="exact"/>
        <w:jc w:val="center"/>
        <w:rPr>
          <w:rFonts w:asciiTheme="minorEastAsia" w:hAnsiTheme="minorEastAsia" w:cstheme="minorEastAsia"/>
          <w:b/>
          <w:bCs/>
          <w:sz w:val="32"/>
          <w:szCs w:val="32"/>
          <w:lang w:bidi="zh-CN"/>
        </w:rPr>
      </w:pPr>
      <w:r>
        <w:rPr>
          <w:rFonts w:asciiTheme="minorEastAsia" w:hAnsiTheme="minorEastAsia" w:cstheme="minorEastAsia" w:hint="eastAsia"/>
          <w:b/>
          <w:bCs/>
          <w:sz w:val="32"/>
          <w:szCs w:val="32"/>
          <w:lang w:bidi="zh-CN"/>
        </w:rPr>
        <w:t xml:space="preserve">第十章  </w:t>
      </w:r>
      <w:r>
        <w:rPr>
          <w:rFonts w:ascii="黑体" w:eastAsia="黑体" w:hAnsi="黑体" w:cs="黑体" w:hint="eastAsia"/>
          <w:sz w:val="32"/>
          <w:szCs w:val="32"/>
          <w:lang w:bidi="zh-CN"/>
        </w:rPr>
        <w:t>舞台艺术基础知识</w:t>
      </w:r>
    </w:p>
    <w:p w:rsidR="00B468AC" w:rsidRDefault="00E071E9">
      <w:pPr>
        <w:spacing w:line="400" w:lineRule="exact"/>
        <w:jc w:val="center"/>
        <w:rPr>
          <w:rFonts w:asciiTheme="minorEastAsia" w:hAnsiTheme="minorEastAsia" w:cstheme="minorEastAsia"/>
          <w:b/>
          <w:bCs/>
          <w:sz w:val="30"/>
          <w:szCs w:val="30"/>
          <w:lang w:bidi="zh-CN"/>
        </w:rPr>
      </w:pPr>
      <w:r>
        <w:rPr>
          <w:rFonts w:asciiTheme="minorEastAsia" w:hAnsiTheme="minorEastAsia" w:cstheme="minorEastAsia" w:hint="eastAsia"/>
          <w:b/>
          <w:bCs/>
          <w:sz w:val="30"/>
          <w:szCs w:val="30"/>
          <w:lang w:bidi="zh-CN"/>
        </w:rPr>
        <w:t>第一节  舞台艺术</w:t>
      </w:r>
    </w:p>
    <w:p w:rsidR="00B468AC" w:rsidRDefault="00E071E9">
      <w:pPr>
        <w:adjustRightInd w:val="0"/>
        <w:spacing w:line="400" w:lineRule="exact"/>
        <w:ind w:firstLineChars="200" w:firstLine="482"/>
        <w:jc w:val="left"/>
        <w:rPr>
          <w:rFonts w:asciiTheme="minorEastAsia" w:hAnsiTheme="minorEastAsia" w:cstheme="minorEastAsia"/>
          <w:b/>
          <w:bCs/>
          <w:sz w:val="24"/>
          <w:lang w:bidi="zh-CN"/>
        </w:rPr>
      </w:pPr>
      <w:r>
        <w:rPr>
          <w:rFonts w:asciiTheme="minorEastAsia" w:hAnsiTheme="minorEastAsia" w:cstheme="minorEastAsia" w:hint="eastAsia"/>
          <w:b/>
          <w:bCs/>
          <w:sz w:val="24"/>
          <w:lang w:bidi="zh-CN"/>
        </w:rPr>
        <w:lastRenderedPageBreak/>
        <w:t>考点.舞台艺术的种类</w:t>
      </w:r>
    </w:p>
    <w:p w:rsidR="00B468AC" w:rsidRDefault="00E071E9">
      <w:pPr>
        <w:adjustRightInd w:val="0"/>
        <w:spacing w:line="400" w:lineRule="exact"/>
        <w:ind w:firstLineChars="200" w:firstLine="480"/>
        <w:jc w:val="left"/>
        <w:rPr>
          <w:rFonts w:asciiTheme="minorEastAsia" w:hAnsiTheme="minorEastAsia" w:cstheme="minorEastAsia"/>
          <w:sz w:val="24"/>
          <w:lang w:bidi="zh-CN"/>
        </w:rPr>
      </w:pPr>
      <w:r>
        <w:rPr>
          <w:rFonts w:asciiTheme="minorEastAsia" w:hAnsiTheme="minorEastAsia" w:cstheme="minorEastAsia" w:hint="eastAsia"/>
          <w:sz w:val="24"/>
          <w:lang w:bidi="zh-CN"/>
        </w:rPr>
        <w:t>舞台艺术主要包括音乐、舞蹈、戏剧、戏曲、曲艺、杂技、魔术等表演艺术形式。</w:t>
      </w:r>
    </w:p>
    <w:p w:rsidR="00B468AC" w:rsidRDefault="00B468AC">
      <w:pPr>
        <w:spacing w:line="400" w:lineRule="exact"/>
        <w:jc w:val="left"/>
        <w:rPr>
          <w:rFonts w:asciiTheme="minorEastAsia" w:hAnsiTheme="minorEastAsia" w:cstheme="minorEastAsia"/>
          <w:bCs/>
          <w:szCs w:val="21"/>
          <w:lang w:bidi="zh-CN"/>
        </w:rPr>
      </w:pPr>
    </w:p>
    <w:p w:rsidR="00B468AC" w:rsidRDefault="00E071E9">
      <w:pPr>
        <w:spacing w:line="400" w:lineRule="exact"/>
        <w:jc w:val="center"/>
        <w:rPr>
          <w:rFonts w:asciiTheme="minorEastAsia" w:hAnsiTheme="minorEastAsia" w:cstheme="minorEastAsia"/>
          <w:b/>
          <w:bCs/>
          <w:sz w:val="30"/>
          <w:szCs w:val="30"/>
          <w:lang w:bidi="zh-CN"/>
        </w:rPr>
      </w:pPr>
      <w:r>
        <w:rPr>
          <w:rFonts w:asciiTheme="minorEastAsia" w:hAnsiTheme="minorEastAsia" w:cstheme="minorEastAsia" w:hint="eastAsia"/>
          <w:b/>
          <w:bCs/>
          <w:sz w:val="30"/>
          <w:szCs w:val="30"/>
          <w:lang w:bidi="zh-CN"/>
        </w:rPr>
        <w:t>第二节  音乐</w:t>
      </w:r>
    </w:p>
    <w:p w:rsidR="00B468AC" w:rsidRDefault="00E071E9">
      <w:pPr>
        <w:spacing w:line="400" w:lineRule="exact"/>
        <w:jc w:val="left"/>
        <w:rPr>
          <w:rFonts w:asciiTheme="minorEastAsia" w:hAnsiTheme="minorEastAsia" w:cstheme="minorEastAsia"/>
          <w:b/>
          <w:sz w:val="24"/>
          <w:lang w:bidi="zh-CN"/>
        </w:rPr>
      </w:pPr>
      <w:r>
        <w:rPr>
          <w:rFonts w:asciiTheme="minorEastAsia" w:hAnsiTheme="minorEastAsia" w:cstheme="minorEastAsia" w:hint="eastAsia"/>
          <w:b/>
          <w:sz w:val="24"/>
          <w:lang w:bidi="zh-CN"/>
        </w:rPr>
        <w:t xml:space="preserve">    考点1.音乐的存在形式</w:t>
      </w:r>
    </w:p>
    <w:p w:rsidR="00B468AC" w:rsidRDefault="00E071E9">
      <w:pPr>
        <w:spacing w:line="400" w:lineRule="exact"/>
        <w:ind w:firstLineChars="200" w:firstLine="480"/>
        <w:rPr>
          <w:rFonts w:asciiTheme="minorEastAsia" w:hAnsiTheme="minorEastAsia" w:cstheme="minorEastAsia"/>
          <w:b/>
          <w:sz w:val="24"/>
          <w:lang w:bidi="zh-CN"/>
        </w:rPr>
      </w:pPr>
      <w:r>
        <w:rPr>
          <w:rFonts w:asciiTheme="minorEastAsia" w:hAnsiTheme="minorEastAsia" w:cstheme="minorEastAsia" w:hint="eastAsia"/>
          <w:bCs/>
          <w:sz w:val="24"/>
          <w:lang w:bidi="zh-CN"/>
        </w:rPr>
        <w:t>音乐的存在形式可分为声乐作品（独唱、重唱或合唱）、器乐作品（独奏、重奏及合奏）以及综合性舞台艺术作品（歌剧、舞剧等）。</w:t>
      </w:r>
    </w:p>
    <w:p w:rsidR="00B468AC" w:rsidRDefault="00E071E9">
      <w:pPr>
        <w:spacing w:line="400" w:lineRule="exact"/>
        <w:rPr>
          <w:rFonts w:asciiTheme="minorEastAsia" w:hAnsiTheme="minorEastAsia" w:cstheme="minorEastAsia"/>
          <w:b/>
          <w:sz w:val="24"/>
          <w:lang w:bidi="zh-CN"/>
        </w:rPr>
      </w:pPr>
      <w:r>
        <w:rPr>
          <w:rFonts w:asciiTheme="minorEastAsia" w:hAnsiTheme="minorEastAsia" w:cstheme="minorEastAsia" w:hint="eastAsia"/>
          <w:b/>
          <w:sz w:val="24"/>
          <w:lang w:bidi="zh-CN"/>
        </w:rPr>
        <w:t xml:space="preserve">    考点2.音乐体裁</w:t>
      </w:r>
    </w:p>
    <w:p w:rsidR="00B468AC" w:rsidRDefault="00E071E9">
      <w:pPr>
        <w:numPr>
          <w:ilvl w:val="255"/>
          <w:numId w:val="0"/>
        </w:numPr>
        <w:spacing w:line="400" w:lineRule="exact"/>
        <w:ind w:firstLineChars="200" w:firstLine="482"/>
        <w:rPr>
          <w:rFonts w:asciiTheme="minorEastAsia" w:hAnsiTheme="minorEastAsia" w:cstheme="minorEastAsia"/>
          <w:b/>
          <w:sz w:val="24"/>
          <w:lang w:bidi="zh-CN"/>
        </w:rPr>
      </w:pPr>
      <w:r>
        <w:rPr>
          <w:rFonts w:asciiTheme="minorEastAsia" w:hAnsiTheme="minorEastAsia" w:cstheme="minorEastAsia" w:hint="eastAsia"/>
          <w:b/>
          <w:sz w:val="24"/>
          <w:lang w:bidi="zh-CN"/>
        </w:rPr>
        <w:t>1.中国传统音乐的体裁</w:t>
      </w:r>
    </w:p>
    <w:p w:rsidR="00B468AC" w:rsidRDefault="00E071E9">
      <w:pPr>
        <w:spacing w:line="400" w:lineRule="exact"/>
        <w:ind w:firstLineChars="200" w:firstLine="480"/>
        <w:rPr>
          <w:rFonts w:asciiTheme="minorEastAsia" w:hAnsiTheme="minorEastAsia" w:cstheme="minorEastAsia"/>
          <w:bCs/>
          <w:sz w:val="24"/>
          <w:lang w:bidi="zh-CN"/>
        </w:rPr>
      </w:pPr>
      <w:r>
        <w:rPr>
          <w:rFonts w:asciiTheme="minorEastAsia" w:hAnsiTheme="minorEastAsia" w:cstheme="minorEastAsia" w:hint="eastAsia"/>
          <w:bCs/>
          <w:sz w:val="24"/>
          <w:lang w:bidi="zh-CN"/>
        </w:rPr>
        <w:t>器乐独奏：二胡独奏、琵琶独奏、笛子独奏、唢呐独奏。</w:t>
      </w:r>
    </w:p>
    <w:p w:rsidR="00B468AC" w:rsidRDefault="00E071E9">
      <w:pPr>
        <w:spacing w:line="400" w:lineRule="exact"/>
        <w:ind w:firstLineChars="200" w:firstLine="480"/>
        <w:rPr>
          <w:rFonts w:asciiTheme="minorEastAsia" w:hAnsiTheme="minorEastAsia" w:cstheme="minorEastAsia"/>
          <w:b/>
          <w:sz w:val="24"/>
          <w:lang w:bidi="zh-CN"/>
        </w:rPr>
      </w:pPr>
      <w:r>
        <w:rPr>
          <w:rFonts w:asciiTheme="minorEastAsia" w:hAnsiTheme="minorEastAsia" w:cstheme="minorEastAsia" w:hint="eastAsia"/>
          <w:bCs/>
          <w:sz w:val="24"/>
          <w:lang w:bidi="zh-CN"/>
        </w:rPr>
        <w:t>器乐合奏：南音、江南丝竹、广东音乐、山东鼓吹、十番锣鼓。</w:t>
      </w:r>
    </w:p>
    <w:p w:rsidR="00B468AC" w:rsidRDefault="00E071E9">
      <w:pPr>
        <w:numPr>
          <w:ilvl w:val="255"/>
          <w:numId w:val="0"/>
        </w:numPr>
        <w:spacing w:line="400" w:lineRule="exact"/>
        <w:ind w:firstLineChars="200" w:firstLine="482"/>
        <w:rPr>
          <w:rFonts w:asciiTheme="minorEastAsia" w:hAnsiTheme="minorEastAsia" w:cstheme="minorEastAsia"/>
          <w:b/>
          <w:sz w:val="24"/>
          <w:lang w:bidi="zh-CN"/>
        </w:rPr>
      </w:pPr>
      <w:r>
        <w:rPr>
          <w:rFonts w:asciiTheme="minorEastAsia" w:hAnsiTheme="minorEastAsia" w:cstheme="minorEastAsia" w:hint="eastAsia"/>
          <w:b/>
          <w:sz w:val="24"/>
          <w:lang w:bidi="zh-CN"/>
        </w:rPr>
        <w:t>2.西方音乐的主要体裁</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歌剧：</w:t>
      </w:r>
      <w:r>
        <w:rPr>
          <w:rFonts w:asciiTheme="minorEastAsia" w:hAnsiTheme="minorEastAsia" w:cstheme="minorEastAsia" w:hint="eastAsia"/>
          <w:bCs/>
          <w:sz w:val="24"/>
          <w:lang w:bidi="zh-CN"/>
        </w:rPr>
        <w:t>由音乐、戏剧、舞蹈和美术等相结合，而以歌唱为主的一种综合艺术。常按情节发展的时间、地点划分成幕、场或景。声乐方面由宣叙调、咏叹调、重唱曲、合唱曲等组成；器乐方面多为管弦乐曲，除主要作为各种声乐曲的伴奏外，尚有序曲、间奏曲、舞曲等。</w:t>
      </w:r>
    </w:p>
    <w:p w:rsidR="00B468AC" w:rsidRDefault="00E071E9">
      <w:pPr>
        <w:spacing w:line="400" w:lineRule="exact"/>
        <w:ind w:firstLineChars="200" w:firstLine="482"/>
        <w:rPr>
          <w:rFonts w:asciiTheme="minorEastAsia" w:hAnsiTheme="minorEastAsia" w:cstheme="minorEastAsia"/>
          <w:b/>
          <w:sz w:val="24"/>
          <w:lang w:bidi="zh-CN"/>
        </w:rPr>
      </w:pPr>
      <w:r>
        <w:rPr>
          <w:rFonts w:asciiTheme="minorEastAsia" w:hAnsiTheme="minorEastAsia" w:cstheme="minorEastAsia" w:hint="eastAsia"/>
          <w:b/>
          <w:sz w:val="24"/>
          <w:lang w:bidi="zh-CN"/>
        </w:rPr>
        <w:t>清唱剧：</w:t>
      </w:r>
      <w:r>
        <w:rPr>
          <w:rFonts w:asciiTheme="minorEastAsia" w:hAnsiTheme="minorEastAsia" w:cstheme="minorEastAsia" w:hint="eastAsia"/>
          <w:bCs/>
          <w:sz w:val="24"/>
          <w:lang w:bidi="zh-CN"/>
        </w:rPr>
        <w:t>一种大型套曲，有较具体的戏剧情节，由许多种声乐曲组成，用管弦乐队伴奏。声乐部分由咏叹调、宣叙调、各种重唱和合唱组成。管弦乐队除主要用作伴奏外，尚有独立的器乐曲段落。因无化妆、动作表演和布景而区别于歌剧。</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艺术歌曲：</w:t>
      </w:r>
      <w:r>
        <w:rPr>
          <w:rFonts w:asciiTheme="minorEastAsia" w:hAnsiTheme="minorEastAsia" w:cstheme="minorEastAsia" w:hint="eastAsia"/>
          <w:bCs/>
          <w:sz w:val="24"/>
          <w:lang w:bidi="zh-CN"/>
        </w:rPr>
        <w:t xml:space="preserve">由作曲家为某种艺术表现的目的，根据词作者的作品而创作的歌曲。一般都有精心编配的伴奏，对演唱技术也有较高的要求。常供音乐会演唱用。 </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交响乐：</w:t>
      </w:r>
      <w:r>
        <w:rPr>
          <w:rFonts w:asciiTheme="minorEastAsia" w:hAnsiTheme="minorEastAsia" w:cstheme="minorEastAsia" w:hint="eastAsia"/>
          <w:bCs/>
          <w:sz w:val="24"/>
          <w:lang w:bidi="zh-CN"/>
        </w:rPr>
        <w:t>一种管弦乐套曲。以曲式结构宏大、内容深刻而富于戏剧性、管弦乐写法复杂而音色对比鲜明为特色。典型结构由4个乐章组成。第一乐章，快速，奏鸣曲式；第二乐章。慢速，三段式、变奏曲或简单的奏鸣曲式；第三乐章，小步舞曲或谐谑曲；第四乐章，快速或急速，奏鸣曲式、回旋曲式或回旋奏鸣曲式。</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协奏曲：</w:t>
      </w:r>
      <w:r>
        <w:rPr>
          <w:rFonts w:asciiTheme="minorEastAsia" w:hAnsiTheme="minorEastAsia" w:cstheme="minorEastAsia" w:hint="eastAsia"/>
          <w:bCs/>
          <w:sz w:val="24"/>
          <w:lang w:bidi="zh-CN"/>
        </w:rPr>
        <w:t>或称“独奏协奏曲”。由一种独奏乐器和管弦乐队组成的一种套曲体裁。以展示独奏乐器的技巧和管弦乐队的合奏交相辉映为特色。通常采用奏鸣曲的曲式原则，多数由三个乐章组成。第一乐章是带有</w:t>
      </w:r>
      <w:proofErr w:type="gramStart"/>
      <w:r>
        <w:rPr>
          <w:rFonts w:asciiTheme="minorEastAsia" w:hAnsiTheme="minorEastAsia" w:cstheme="minorEastAsia" w:hint="eastAsia"/>
          <w:bCs/>
          <w:sz w:val="24"/>
          <w:lang w:bidi="zh-CN"/>
        </w:rPr>
        <w:t>双呈示部</w:t>
      </w:r>
      <w:proofErr w:type="gramEnd"/>
      <w:r>
        <w:rPr>
          <w:rFonts w:asciiTheme="minorEastAsia" w:hAnsiTheme="minorEastAsia" w:cstheme="minorEastAsia" w:hint="eastAsia"/>
          <w:bCs/>
          <w:sz w:val="24"/>
          <w:lang w:bidi="zh-CN"/>
        </w:rPr>
        <w:t>的奏鸣曲式；第二乐章慢速，曲式较自由；第三乐章快速，常用回旋曲式。第一乐章结束时，有发挥乐曲主题和独奏技巧的华彩段，成为协奏曲的另一特色。</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室内乐：</w:t>
      </w:r>
      <w:r>
        <w:rPr>
          <w:rFonts w:asciiTheme="minorEastAsia" w:hAnsiTheme="minorEastAsia" w:cstheme="minorEastAsia" w:hint="eastAsia"/>
          <w:bCs/>
          <w:sz w:val="24"/>
          <w:lang w:bidi="zh-CN"/>
        </w:rPr>
        <w:t>一般情况下指重奏音乐——演奏者从两个人到八九个人不等，每个人演奏一个声部。它的基本特点是亲切与精致。包括不同件数乐器组成的各种重</w:t>
      </w:r>
      <w:r>
        <w:rPr>
          <w:rFonts w:asciiTheme="minorEastAsia" w:hAnsiTheme="minorEastAsia" w:cstheme="minorEastAsia" w:hint="eastAsia"/>
          <w:bCs/>
          <w:sz w:val="24"/>
          <w:lang w:bidi="zh-CN"/>
        </w:rPr>
        <w:lastRenderedPageBreak/>
        <w:t>奏、三重奏鸣曲、室内交响曲、弦乐队曲和由室内管弦乐队演奏的各种乐曲。除钢琴奏鸣曲和小提琴无伴奏奏鸣曲外，其他器乐的奏鸣曲，常与钢琴形成二重奏曲，也属于室内乐曲范畴。</w:t>
      </w:r>
    </w:p>
    <w:p w:rsidR="00B468AC" w:rsidRDefault="00E071E9">
      <w:pPr>
        <w:spacing w:line="400" w:lineRule="exact"/>
        <w:ind w:firstLineChars="200" w:firstLine="482"/>
        <w:rPr>
          <w:rFonts w:asciiTheme="minorEastAsia" w:hAnsiTheme="minorEastAsia" w:cstheme="minorEastAsia"/>
          <w:bCs/>
          <w:sz w:val="24"/>
          <w:lang w:bidi="zh-CN"/>
        </w:rPr>
      </w:pPr>
      <w:r>
        <w:rPr>
          <w:rFonts w:asciiTheme="minorEastAsia" w:hAnsiTheme="minorEastAsia" w:cstheme="minorEastAsia" w:hint="eastAsia"/>
          <w:b/>
          <w:sz w:val="24"/>
          <w:lang w:bidi="zh-CN"/>
        </w:rPr>
        <w:t>音乐剧：</w:t>
      </w:r>
      <w:r>
        <w:rPr>
          <w:rFonts w:asciiTheme="minorEastAsia" w:hAnsiTheme="minorEastAsia" w:cstheme="minorEastAsia" w:hint="eastAsia"/>
          <w:bCs/>
          <w:sz w:val="24"/>
          <w:lang w:bidi="zh-CN"/>
        </w:rPr>
        <w:t xml:space="preserve">类似轻歌剧的一种舞台剧，19世纪90年代盛行于伦敦的喜歌剧和滑稽剧发展而成。由歌曲、说白、合唱、戏剧和舞蹈结合在一起。音乐通俗、内容轻松。音乐剧的音乐大量吸收了当代各类通俗音乐的音乐语言风格，爵士乐、 摇滚乐、以及通俗民谣风的歌曲在音乐剧中具有非常重要的地位。  </w:t>
      </w:r>
    </w:p>
    <w:p w:rsidR="00B468AC" w:rsidRDefault="00E071E9">
      <w:pPr>
        <w:spacing w:line="400" w:lineRule="exact"/>
        <w:jc w:val="left"/>
        <w:rPr>
          <w:rFonts w:asciiTheme="minorEastAsia" w:hAnsiTheme="minorEastAsia" w:cstheme="minorEastAsia"/>
          <w:b/>
          <w:sz w:val="24"/>
          <w:lang w:bidi="zh-CN"/>
        </w:rPr>
      </w:pPr>
      <w:r>
        <w:rPr>
          <w:rFonts w:asciiTheme="minorEastAsia" w:hAnsiTheme="minorEastAsia" w:cstheme="minorEastAsia" w:hint="eastAsia"/>
          <w:b/>
          <w:sz w:val="24"/>
          <w:lang w:bidi="zh-CN"/>
        </w:rPr>
        <w:t xml:space="preserve">    考点3 .中国传统歌曲与乐曲</w:t>
      </w:r>
    </w:p>
    <w:p w:rsidR="00B468AC" w:rsidRDefault="00E071E9">
      <w:pPr>
        <w:spacing w:line="400" w:lineRule="exact"/>
        <w:ind w:left="480"/>
        <w:jc w:val="left"/>
        <w:rPr>
          <w:rFonts w:asciiTheme="minorEastAsia" w:hAnsiTheme="minorEastAsia" w:cstheme="minorEastAsia"/>
          <w:b/>
          <w:sz w:val="24"/>
          <w:lang w:bidi="zh-CN"/>
        </w:rPr>
      </w:pPr>
      <w:r>
        <w:rPr>
          <w:rFonts w:asciiTheme="minorEastAsia" w:hAnsiTheme="minorEastAsia" w:cstheme="minorEastAsia" w:hint="eastAsia"/>
          <w:b/>
          <w:sz w:val="24"/>
          <w:lang w:bidi="zh-CN"/>
        </w:rPr>
        <w:t>古代歌曲:</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 xml:space="preserve">关山月  胡笳十八拍  阳关三叠 </w:t>
      </w:r>
    </w:p>
    <w:p w:rsidR="00B468AC" w:rsidRDefault="00E071E9">
      <w:pPr>
        <w:spacing w:line="400" w:lineRule="exact"/>
        <w:ind w:firstLineChars="200" w:firstLine="482"/>
        <w:jc w:val="left"/>
        <w:rPr>
          <w:rFonts w:asciiTheme="minorEastAsia" w:hAnsiTheme="minorEastAsia" w:cstheme="minorEastAsia"/>
          <w:bCs/>
          <w:sz w:val="24"/>
          <w:lang w:bidi="zh-CN"/>
        </w:rPr>
      </w:pPr>
      <w:r>
        <w:rPr>
          <w:rFonts w:asciiTheme="minorEastAsia" w:hAnsiTheme="minorEastAsia" w:cstheme="minorEastAsia" w:hint="eastAsia"/>
          <w:b/>
          <w:sz w:val="24"/>
          <w:lang w:bidi="zh-CN"/>
        </w:rPr>
        <w:t>民间歌曲</w:t>
      </w:r>
      <w:r>
        <w:rPr>
          <w:rFonts w:asciiTheme="minorEastAsia" w:hAnsiTheme="minorEastAsia" w:cstheme="minorEastAsia" w:hint="eastAsia"/>
          <w:bCs/>
          <w:sz w:val="24"/>
          <w:lang w:bidi="zh-CN"/>
        </w:rPr>
        <w:t>:</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《走西口》《茉莉花》《凤阳花鼓》</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器乐曲:</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古琴曲 《广陵散》《普庵咒》 《梅花三弄》</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 xml:space="preserve">琵琶曲《十面埋伏》《古曲》《夕阳箫鼓》 </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笛子曲 《喜相逢》《鹧鹄飞》《五梆子》</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唢呐曲 《百鸟朝凤》《小开门》</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器乐合奏 《中花六版》 《小放驴》《将军令》</w:t>
      </w:r>
    </w:p>
    <w:p w:rsidR="00B468AC" w:rsidRDefault="00E071E9">
      <w:pPr>
        <w:spacing w:line="400" w:lineRule="exact"/>
        <w:rPr>
          <w:rFonts w:asciiTheme="minorEastAsia" w:hAnsiTheme="minorEastAsia" w:cstheme="minorEastAsia"/>
          <w:bCs/>
          <w:sz w:val="24"/>
          <w:lang w:bidi="zh-CN"/>
        </w:rPr>
      </w:pPr>
      <w:r>
        <w:rPr>
          <w:rFonts w:asciiTheme="minorEastAsia" w:hAnsiTheme="minorEastAsia" w:cstheme="minorEastAsia" w:hint="eastAsia"/>
          <w:b/>
          <w:sz w:val="24"/>
          <w:lang w:bidi="zh-CN"/>
        </w:rPr>
        <w:t xml:space="preserve">    </w:t>
      </w:r>
    </w:p>
    <w:p w:rsidR="00B468AC" w:rsidRDefault="00B468AC">
      <w:pPr>
        <w:pStyle w:val="2"/>
        <w:spacing w:before="0" w:after="0" w:line="400" w:lineRule="exact"/>
        <w:jc w:val="center"/>
        <w:rPr>
          <w:rFonts w:asciiTheme="minorEastAsia" w:eastAsiaTheme="minorEastAsia" w:hAnsiTheme="minorEastAsia" w:cstheme="minorEastAsia"/>
          <w:szCs w:val="28"/>
          <w:lang w:bidi="zh-CN"/>
        </w:rPr>
      </w:pPr>
    </w:p>
    <w:p w:rsidR="00B468AC" w:rsidRDefault="00E071E9">
      <w:pPr>
        <w:pStyle w:val="2"/>
        <w:spacing w:before="0" w:after="0" w:line="400" w:lineRule="exact"/>
        <w:jc w:val="center"/>
        <w:rPr>
          <w:rFonts w:asciiTheme="minorEastAsia" w:eastAsiaTheme="minorEastAsia" w:hAnsiTheme="minorEastAsia" w:cstheme="minorEastAsia"/>
          <w:sz w:val="30"/>
          <w:szCs w:val="30"/>
          <w:lang w:bidi="zh-CN"/>
        </w:rPr>
      </w:pPr>
      <w:r>
        <w:rPr>
          <w:rFonts w:asciiTheme="minorEastAsia" w:eastAsiaTheme="minorEastAsia" w:hAnsiTheme="minorEastAsia" w:cstheme="minorEastAsia" w:hint="eastAsia"/>
          <w:sz w:val="30"/>
          <w:szCs w:val="30"/>
          <w:lang w:bidi="zh-CN"/>
        </w:rPr>
        <w:t>第三节  舞蹈</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考点1.舞蹈的概念</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舞蹈是一种</w:t>
      </w:r>
      <w:hyperlink r:id="rId12" w:tgtFrame="/Users/chen/Documentsx/_blank" w:history="1">
        <w:r>
          <w:rPr>
            <w:rFonts w:asciiTheme="minorEastAsia" w:hAnsiTheme="minorEastAsia" w:cstheme="minorEastAsia" w:hint="eastAsia"/>
            <w:bCs/>
            <w:sz w:val="24"/>
            <w:lang w:bidi="zh-CN"/>
          </w:rPr>
          <w:t>表演艺术</w:t>
        </w:r>
      </w:hyperlink>
      <w:r>
        <w:rPr>
          <w:rFonts w:asciiTheme="minorEastAsia" w:hAnsiTheme="minorEastAsia" w:cstheme="minorEastAsia" w:hint="eastAsia"/>
          <w:bCs/>
          <w:sz w:val="24"/>
          <w:lang w:bidi="zh-CN"/>
        </w:rPr>
        <w:t>，使用身体来完成各种</w:t>
      </w:r>
      <w:hyperlink r:id="rId13" w:tgtFrame="/Users/chen/Documentsx/_blank" w:history="1">
        <w:r>
          <w:rPr>
            <w:rFonts w:asciiTheme="minorEastAsia" w:hAnsiTheme="minorEastAsia" w:cstheme="minorEastAsia" w:hint="eastAsia"/>
            <w:bCs/>
            <w:sz w:val="24"/>
            <w:lang w:bidi="zh-CN"/>
          </w:rPr>
          <w:t>优雅</w:t>
        </w:r>
      </w:hyperlink>
      <w:r>
        <w:rPr>
          <w:rFonts w:asciiTheme="minorEastAsia" w:hAnsiTheme="minorEastAsia" w:cstheme="minorEastAsia" w:hint="eastAsia"/>
          <w:bCs/>
          <w:sz w:val="24"/>
          <w:lang w:bidi="zh-CN"/>
        </w:rPr>
        <w:t>或高难度的</w:t>
      </w:r>
      <w:hyperlink r:id="rId14" w:tgtFrame="/Users/chen/Documentsx/_blank" w:history="1">
        <w:r>
          <w:rPr>
            <w:rFonts w:asciiTheme="minorEastAsia" w:hAnsiTheme="minorEastAsia" w:cstheme="minorEastAsia" w:hint="eastAsia"/>
            <w:bCs/>
            <w:sz w:val="24"/>
            <w:lang w:bidi="zh-CN"/>
          </w:rPr>
          <w:t>动作</w:t>
        </w:r>
      </w:hyperlink>
      <w:r>
        <w:rPr>
          <w:rFonts w:asciiTheme="minorEastAsia" w:hAnsiTheme="minorEastAsia" w:cstheme="minorEastAsia" w:hint="eastAsia"/>
          <w:bCs/>
          <w:sz w:val="24"/>
          <w:lang w:bidi="zh-CN"/>
        </w:rPr>
        <w:t>，一般有音乐伴奏，以有</w:t>
      </w:r>
      <w:hyperlink r:id="rId15" w:tgtFrame="/Users/chen/Documentsx/_blank" w:history="1">
        <w:r>
          <w:rPr>
            <w:rFonts w:asciiTheme="minorEastAsia" w:hAnsiTheme="minorEastAsia" w:cstheme="minorEastAsia" w:hint="eastAsia"/>
            <w:bCs/>
            <w:sz w:val="24"/>
            <w:lang w:bidi="zh-CN"/>
          </w:rPr>
          <w:t>节奏</w:t>
        </w:r>
      </w:hyperlink>
      <w:r>
        <w:rPr>
          <w:rFonts w:asciiTheme="minorEastAsia" w:hAnsiTheme="minorEastAsia" w:cstheme="minorEastAsia" w:hint="eastAsia"/>
          <w:bCs/>
          <w:sz w:val="24"/>
          <w:lang w:bidi="zh-CN"/>
        </w:rPr>
        <w:t>的动作为主要表现手段的艺术形式。</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考点2: 中国民间舞蹈形式</w:t>
      </w:r>
    </w:p>
    <w:p w:rsidR="00B468AC" w:rsidRDefault="00E071E9">
      <w:pPr>
        <w:numPr>
          <w:ilvl w:val="255"/>
          <w:numId w:val="0"/>
        </w:num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1.秧歌 汉族民间舞。</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2.龙舞 汉族民间舞蹈。</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3.跑旱船 汉族民间舞蹈。</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3.</w:t>
      </w:r>
      <w:proofErr w:type="gramStart"/>
      <w:r>
        <w:rPr>
          <w:rFonts w:asciiTheme="minorEastAsia" w:hAnsiTheme="minorEastAsia" w:cstheme="minorEastAsia" w:hint="eastAsia"/>
          <w:bCs/>
          <w:sz w:val="24"/>
          <w:lang w:bidi="zh-CN"/>
        </w:rPr>
        <w:t>多朗舞</w:t>
      </w:r>
      <w:proofErr w:type="gramEnd"/>
      <w:r>
        <w:rPr>
          <w:rFonts w:asciiTheme="minorEastAsia" w:hAnsiTheme="minorEastAsia" w:cstheme="minorEastAsia" w:hint="eastAsia"/>
          <w:bCs/>
          <w:sz w:val="24"/>
          <w:lang w:bidi="zh-CN"/>
        </w:rPr>
        <w:t xml:space="preserve"> 维吾尔族民间舞蹈。</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4.筷子舞 蒙古族民间舞蹈。</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5.长鼓舞 朝鲜族民间舞蹈。</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6.</w:t>
      </w:r>
      <w:proofErr w:type="gramStart"/>
      <w:r>
        <w:rPr>
          <w:rFonts w:asciiTheme="minorEastAsia" w:hAnsiTheme="minorEastAsia" w:cstheme="minorEastAsia" w:hint="eastAsia"/>
          <w:bCs/>
          <w:sz w:val="24"/>
          <w:lang w:bidi="zh-CN"/>
        </w:rPr>
        <w:t>果卓</w:t>
      </w:r>
      <w:proofErr w:type="gramEnd"/>
      <w:r>
        <w:rPr>
          <w:rFonts w:asciiTheme="minorEastAsia" w:hAnsiTheme="minorEastAsia" w:cstheme="minorEastAsia" w:hint="eastAsia"/>
          <w:bCs/>
          <w:sz w:val="24"/>
          <w:lang w:bidi="zh-CN"/>
        </w:rPr>
        <w:t xml:space="preserve"> 即“锅庄”，是围圈歌舞的意思。是西藏地区广泛流传的民间舞蹈。</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考点3.西方现代舞的起源及特点</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西方现代舞始于19世纪90年代至20世纪初叶，是一种在欧美兴起的舞蹈</w:t>
      </w:r>
      <w:r>
        <w:rPr>
          <w:rFonts w:asciiTheme="minorEastAsia" w:hAnsiTheme="minorEastAsia" w:cstheme="minorEastAsia" w:hint="eastAsia"/>
          <w:bCs/>
          <w:sz w:val="24"/>
          <w:lang w:bidi="zh-CN"/>
        </w:rPr>
        <w:lastRenderedPageBreak/>
        <w:t>流派。其主要美学观点是反对古典芭蕾因循守旧、脱离现实生活和单纯追求技巧的形式主义倾向，强调舞蹈艺术要反映现代社会生活。</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考点4.响</w:t>
      </w:r>
      <w:proofErr w:type="gramStart"/>
      <w:r>
        <w:rPr>
          <w:rFonts w:asciiTheme="minorEastAsia" w:hAnsiTheme="minorEastAsia" w:cstheme="minorEastAsia" w:hint="eastAsia"/>
          <w:b/>
          <w:sz w:val="24"/>
          <w:lang w:bidi="zh-CN"/>
        </w:rPr>
        <w:t>屐</w:t>
      </w:r>
      <w:proofErr w:type="gramEnd"/>
      <w:r>
        <w:rPr>
          <w:rFonts w:asciiTheme="minorEastAsia" w:hAnsiTheme="minorEastAsia" w:cstheme="minorEastAsia" w:hint="eastAsia"/>
          <w:b/>
          <w:sz w:val="24"/>
          <w:lang w:bidi="zh-CN"/>
        </w:rPr>
        <w:t>舞、霓裳羽衣舞、掌上舞</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响</w:t>
      </w:r>
      <w:proofErr w:type="gramStart"/>
      <w:r>
        <w:rPr>
          <w:rFonts w:asciiTheme="minorEastAsia" w:hAnsiTheme="minorEastAsia" w:cstheme="minorEastAsia" w:hint="eastAsia"/>
          <w:bCs/>
          <w:sz w:val="24"/>
          <w:lang w:bidi="zh-CN"/>
        </w:rPr>
        <w:t>屐</w:t>
      </w:r>
      <w:proofErr w:type="gramEnd"/>
      <w:r>
        <w:rPr>
          <w:rFonts w:asciiTheme="minorEastAsia" w:hAnsiTheme="minorEastAsia" w:cstheme="minorEastAsia" w:hint="eastAsia"/>
          <w:bCs/>
          <w:sz w:val="24"/>
          <w:lang w:bidi="zh-CN"/>
        </w:rPr>
        <w:t>舞：</w:t>
      </w:r>
      <w:hyperlink r:id="rId16" w:tgtFrame="/Users/chen/Documentsx/_blank" w:history="1">
        <w:r>
          <w:rPr>
            <w:rFonts w:asciiTheme="minorEastAsia" w:hAnsiTheme="minorEastAsia" w:cstheme="minorEastAsia" w:hint="eastAsia"/>
            <w:bCs/>
            <w:sz w:val="24"/>
            <w:lang w:bidi="zh-CN"/>
          </w:rPr>
          <w:t>汉</w:t>
        </w:r>
      </w:hyperlink>
      <w:r>
        <w:rPr>
          <w:rFonts w:asciiTheme="minorEastAsia" w:hAnsiTheme="minorEastAsia" w:cstheme="minorEastAsia" w:hint="eastAsia"/>
          <w:bCs/>
          <w:sz w:val="24"/>
          <w:lang w:bidi="zh-CN"/>
        </w:rPr>
        <w:t>民族传统</w:t>
      </w:r>
      <w:hyperlink r:id="rId17" w:tgtFrame="/Users/chen/Documentsx/_blank" w:history="1">
        <w:r>
          <w:rPr>
            <w:rFonts w:asciiTheme="minorEastAsia" w:hAnsiTheme="minorEastAsia" w:cstheme="minorEastAsia" w:hint="eastAsia"/>
            <w:bCs/>
            <w:sz w:val="24"/>
            <w:lang w:bidi="zh-CN"/>
          </w:rPr>
          <w:t>舞蹈</w:t>
        </w:r>
      </w:hyperlink>
      <w:r>
        <w:rPr>
          <w:rFonts w:asciiTheme="minorEastAsia" w:hAnsiTheme="minorEastAsia" w:cstheme="minorEastAsia" w:hint="eastAsia"/>
          <w:bCs/>
          <w:sz w:val="24"/>
          <w:lang w:bidi="zh-CN"/>
        </w:rPr>
        <w:t>，脚穿木屐，</w:t>
      </w:r>
      <w:proofErr w:type="gramStart"/>
      <w:r>
        <w:rPr>
          <w:rFonts w:asciiTheme="minorEastAsia" w:hAnsiTheme="minorEastAsia" w:cstheme="minorEastAsia" w:hint="eastAsia"/>
          <w:bCs/>
          <w:sz w:val="24"/>
          <w:lang w:bidi="zh-CN"/>
        </w:rPr>
        <w:t>裙系小</w:t>
      </w:r>
      <w:proofErr w:type="gramEnd"/>
      <w:r>
        <w:rPr>
          <w:rFonts w:asciiTheme="minorEastAsia" w:hAnsiTheme="minorEastAsia" w:cstheme="minorEastAsia" w:hint="eastAsia"/>
          <w:bCs/>
          <w:sz w:val="24"/>
          <w:lang w:bidi="zh-CN"/>
        </w:rPr>
        <w:t>铃，在婀娜</w:t>
      </w:r>
      <w:hyperlink r:id="rId18" w:tgtFrame="/Users/chen/Documentsx/_blank" w:history="1">
        <w:r>
          <w:rPr>
            <w:rFonts w:asciiTheme="minorEastAsia" w:hAnsiTheme="minorEastAsia" w:cstheme="minorEastAsia" w:hint="eastAsia"/>
            <w:bCs/>
            <w:sz w:val="24"/>
            <w:lang w:bidi="zh-CN"/>
          </w:rPr>
          <w:t>优美</w:t>
        </w:r>
      </w:hyperlink>
      <w:r>
        <w:rPr>
          <w:rFonts w:asciiTheme="minorEastAsia" w:hAnsiTheme="minorEastAsia" w:cstheme="minorEastAsia" w:hint="eastAsia"/>
          <w:bCs/>
          <w:sz w:val="24"/>
          <w:lang w:bidi="zh-CN"/>
        </w:rPr>
        <w:t>舞姿中时，</w:t>
      </w:r>
      <w:hyperlink r:id="rId19" w:tgtFrame="/Users/chen/Documentsx/_blank" w:history="1">
        <w:r>
          <w:rPr>
            <w:rFonts w:asciiTheme="minorEastAsia" w:hAnsiTheme="minorEastAsia" w:cstheme="minorEastAsia" w:hint="eastAsia"/>
            <w:bCs/>
            <w:sz w:val="24"/>
            <w:lang w:bidi="zh-CN"/>
          </w:rPr>
          <w:t>木屐</w:t>
        </w:r>
      </w:hyperlink>
      <w:r>
        <w:rPr>
          <w:rFonts w:asciiTheme="minorEastAsia" w:hAnsiTheme="minorEastAsia" w:cstheme="minorEastAsia" w:hint="eastAsia"/>
          <w:bCs/>
          <w:sz w:val="24"/>
          <w:lang w:bidi="zh-CN"/>
        </w:rPr>
        <w:t>踏在木板上，发出沉重的“铮铮嗒嗒”回声。</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霓裳羽衣舞：霓裳羽衣曲又称霓裳羽衣舞。是一种唐代的宫廷乐舞。</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掌上舞：源自</w:t>
      </w:r>
      <w:hyperlink r:id="rId20" w:tgtFrame="/Users/chen/Documentsx/_blank" w:history="1">
        <w:r>
          <w:rPr>
            <w:rFonts w:asciiTheme="minorEastAsia" w:hAnsiTheme="minorEastAsia" w:cstheme="minorEastAsia" w:hint="eastAsia"/>
            <w:bCs/>
            <w:sz w:val="24"/>
            <w:lang w:bidi="zh-CN"/>
          </w:rPr>
          <w:t>汉成帝</w:t>
        </w:r>
      </w:hyperlink>
      <w:r>
        <w:rPr>
          <w:rFonts w:asciiTheme="minorEastAsia" w:hAnsiTheme="minorEastAsia" w:cstheme="minorEastAsia" w:hint="eastAsia"/>
          <w:bCs/>
          <w:sz w:val="24"/>
          <w:lang w:bidi="zh-CN"/>
        </w:rPr>
        <w:t>的皇后</w:t>
      </w:r>
      <w:hyperlink r:id="rId21" w:tgtFrame="/Users/chen/Documentsx/_blank" w:history="1">
        <w:r>
          <w:rPr>
            <w:rFonts w:asciiTheme="minorEastAsia" w:hAnsiTheme="minorEastAsia" w:cstheme="minorEastAsia" w:hint="eastAsia"/>
            <w:bCs/>
            <w:sz w:val="24"/>
            <w:lang w:bidi="zh-CN"/>
          </w:rPr>
          <w:t>赵飞燕</w:t>
        </w:r>
      </w:hyperlink>
      <w:r>
        <w:rPr>
          <w:rFonts w:asciiTheme="minorEastAsia" w:hAnsiTheme="minorEastAsia" w:cstheme="minorEastAsia" w:hint="eastAsia"/>
          <w:bCs/>
          <w:sz w:val="24"/>
          <w:lang w:bidi="zh-CN"/>
        </w:rPr>
        <w:t>，比喻女子舞姿轻盈。</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考点5.国际标准舞的主要类型</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华尔兹、探戈、伦巴、桑巴、恰恰</w:t>
      </w:r>
      <w:proofErr w:type="gramStart"/>
      <w:r>
        <w:rPr>
          <w:rFonts w:asciiTheme="minorEastAsia" w:hAnsiTheme="minorEastAsia" w:cstheme="minorEastAsia" w:hint="eastAsia"/>
          <w:bCs/>
          <w:sz w:val="24"/>
          <w:lang w:bidi="zh-CN"/>
        </w:rPr>
        <w:t>恰</w:t>
      </w:r>
      <w:proofErr w:type="gramEnd"/>
      <w:r>
        <w:rPr>
          <w:rFonts w:asciiTheme="minorEastAsia" w:hAnsiTheme="minorEastAsia" w:cstheme="minorEastAsia" w:hint="eastAsia"/>
          <w:bCs/>
          <w:sz w:val="24"/>
          <w:lang w:bidi="zh-CN"/>
        </w:rPr>
        <w:t>、斗牛舞、踢踏舞。</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考点6.街舞的风格类型</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街</w:t>
      </w:r>
      <w:proofErr w:type="gramStart"/>
      <w:r>
        <w:rPr>
          <w:rFonts w:asciiTheme="minorEastAsia" w:hAnsiTheme="minorEastAsia" w:cstheme="minorEastAsia" w:hint="eastAsia"/>
          <w:bCs/>
          <w:sz w:val="24"/>
          <w:lang w:bidi="zh-CN"/>
        </w:rPr>
        <w:t>舞按照</w:t>
      </w:r>
      <w:proofErr w:type="gramEnd"/>
      <w:r>
        <w:rPr>
          <w:rFonts w:asciiTheme="minorEastAsia" w:hAnsiTheme="minorEastAsia" w:cstheme="minorEastAsia" w:hint="eastAsia"/>
          <w:bCs/>
          <w:sz w:val="24"/>
          <w:lang w:bidi="zh-CN"/>
        </w:rPr>
        <w:t>表演者分为个人技巧街舞和集体街舞，按动作节奏还可分为霹雳舞、嘻哈舞、机械舞</w:t>
      </w:r>
      <w:proofErr w:type="gramStart"/>
      <w:r>
        <w:rPr>
          <w:rFonts w:asciiTheme="minorEastAsia" w:hAnsiTheme="minorEastAsia" w:cstheme="minorEastAsia" w:hint="eastAsia"/>
          <w:bCs/>
          <w:sz w:val="24"/>
          <w:lang w:bidi="zh-CN"/>
        </w:rPr>
        <w:t>和锁舞等</w:t>
      </w:r>
      <w:proofErr w:type="gramEnd"/>
      <w:r>
        <w:rPr>
          <w:rFonts w:asciiTheme="minorEastAsia" w:hAnsiTheme="minorEastAsia" w:cstheme="minorEastAsia" w:hint="eastAsia"/>
          <w:bCs/>
          <w:sz w:val="24"/>
          <w:lang w:bidi="zh-CN"/>
        </w:rPr>
        <w:t>。</w:t>
      </w:r>
    </w:p>
    <w:p w:rsidR="00B468AC" w:rsidRDefault="00B468AC">
      <w:pPr>
        <w:adjustRightInd w:val="0"/>
        <w:snapToGrid w:val="0"/>
        <w:spacing w:line="400" w:lineRule="exact"/>
        <w:rPr>
          <w:rFonts w:asciiTheme="minorEastAsia" w:hAnsiTheme="minorEastAsia" w:cstheme="minorEastAsia"/>
          <w:szCs w:val="21"/>
        </w:rPr>
      </w:pPr>
    </w:p>
    <w:p w:rsidR="00B468AC" w:rsidRDefault="00E071E9">
      <w:pPr>
        <w:adjustRightInd w:val="0"/>
        <w:snapToGrid w:val="0"/>
        <w:spacing w:line="40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第四节  戏剧</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考点1： 现代派戏剧</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现代派戏剧又叫现代主义戏剧，是指与现实主义戏剧相对立、以西方各种现代主义哲学思想为基础的戏剧流派。主要包括象征主义戏剧、表现主义戏剧、唯美主义戏剧、超现实主义戏剧、存在主义戏剧和荒诞喜剧等。代表作有《青鸟》（梅特林克）、《沉钟》（普特曼）、《等待戈多》（贝克特）等。</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考点2：中国现代戏剧发展</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1.春柳社。中国文艺研究团体。1906年冬由中国留日学生组建于日本东京，创始人李叔同、曾孝谷。先后加入者有欧阳予倩、吴我尊等人。</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2.20世纪40年代的中国话剧。当期，中国话剧在极端困苦的情况下表现出了顽强的生命力和创造力。代表着中国话剧最高成就的曹禺的剧作，就产生在这一时期。</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 xml:space="preserve"> 3.新时期探索剧。指80年代以后出现的富有求新精神和新锐特点的戏剧。</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考点3：西方戏剧流派</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1.写实主义戏剧。</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2.象征主义戏剧，代表作品有梅特林克的《青鸟》、霍普特曼的《沉钟》等。</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3.表现主义戏剧，代表作品有斯特林堡《去大马士革》、《鬼魂奏鸣曲》，</w:t>
      </w:r>
      <w:proofErr w:type="gramStart"/>
      <w:r>
        <w:rPr>
          <w:rFonts w:asciiTheme="minorEastAsia" w:hAnsiTheme="minorEastAsia" w:cstheme="minorEastAsia" w:hint="eastAsia"/>
          <w:bCs/>
          <w:sz w:val="24"/>
          <w:lang w:bidi="zh-CN"/>
        </w:rPr>
        <w:t>凯</w:t>
      </w:r>
      <w:proofErr w:type="gramEnd"/>
      <w:r>
        <w:rPr>
          <w:rFonts w:asciiTheme="minorEastAsia" w:hAnsiTheme="minorEastAsia" w:cstheme="minorEastAsia" w:hint="eastAsia"/>
          <w:bCs/>
          <w:sz w:val="24"/>
          <w:lang w:bidi="zh-CN"/>
        </w:rPr>
        <w:t>撒的《从清晨到午夜》等。</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4.存在主义戏剧，代表作家是</w:t>
      </w:r>
      <w:proofErr w:type="gramStart"/>
      <w:r>
        <w:rPr>
          <w:rFonts w:asciiTheme="minorEastAsia" w:hAnsiTheme="minorEastAsia" w:cstheme="minorEastAsia" w:hint="eastAsia"/>
          <w:bCs/>
          <w:sz w:val="24"/>
          <w:lang w:bidi="zh-CN"/>
        </w:rPr>
        <w:t>萨</w:t>
      </w:r>
      <w:proofErr w:type="gramEnd"/>
      <w:r>
        <w:rPr>
          <w:rFonts w:asciiTheme="minorEastAsia" w:hAnsiTheme="minorEastAsia" w:cstheme="minorEastAsia" w:hint="eastAsia"/>
          <w:bCs/>
          <w:sz w:val="24"/>
          <w:lang w:bidi="zh-CN"/>
        </w:rPr>
        <w:t>特(1905～1980)和加</w:t>
      </w:r>
      <w:proofErr w:type="gramStart"/>
      <w:r>
        <w:rPr>
          <w:rFonts w:asciiTheme="minorEastAsia" w:hAnsiTheme="minorEastAsia" w:cstheme="minorEastAsia" w:hint="eastAsia"/>
          <w:bCs/>
          <w:sz w:val="24"/>
          <w:lang w:bidi="zh-CN"/>
        </w:rPr>
        <w:t>缪</w:t>
      </w:r>
      <w:proofErr w:type="gramEnd"/>
      <w:r>
        <w:rPr>
          <w:rFonts w:asciiTheme="minorEastAsia" w:hAnsiTheme="minorEastAsia" w:cstheme="minorEastAsia" w:hint="eastAsia"/>
          <w:bCs/>
          <w:sz w:val="24"/>
          <w:lang w:bidi="zh-CN"/>
        </w:rPr>
        <w:t>(1913～1960)。</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5.荒诞派戏剧，主要作品有贝克特的《等待戈多》《美好的日子》，阿达莫夫的《一切人反对一切人》，尤内斯库的《秃头歌女》等。</w:t>
      </w:r>
    </w:p>
    <w:p w:rsidR="00B468AC" w:rsidRDefault="00B468AC">
      <w:pPr>
        <w:adjustRightInd w:val="0"/>
        <w:snapToGrid w:val="0"/>
        <w:spacing w:line="400" w:lineRule="exact"/>
        <w:rPr>
          <w:rFonts w:asciiTheme="minorEastAsia" w:hAnsiTheme="minorEastAsia" w:cstheme="minorEastAsia"/>
          <w:szCs w:val="21"/>
        </w:rPr>
      </w:pPr>
    </w:p>
    <w:p w:rsidR="00B468AC" w:rsidRDefault="00E071E9">
      <w:pPr>
        <w:adjustRightInd w:val="0"/>
        <w:snapToGrid w:val="0"/>
        <w:spacing w:line="400" w:lineRule="exact"/>
        <w:jc w:val="center"/>
        <w:rPr>
          <w:rFonts w:asciiTheme="minorEastAsia" w:hAnsiTheme="minorEastAsia" w:cstheme="minorEastAsia"/>
          <w:b/>
          <w:bCs/>
          <w:sz w:val="28"/>
          <w:szCs w:val="28"/>
        </w:rPr>
      </w:pPr>
      <w:r>
        <w:rPr>
          <w:rFonts w:asciiTheme="minorEastAsia" w:hAnsiTheme="minorEastAsia" w:cstheme="minorEastAsia" w:hint="eastAsia"/>
          <w:b/>
          <w:bCs/>
          <w:sz w:val="30"/>
          <w:szCs w:val="30"/>
        </w:rPr>
        <w:t>第五节</w:t>
      </w:r>
      <w:r>
        <w:rPr>
          <w:rFonts w:asciiTheme="minorEastAsia" w:hAnsiTheme="minorEastAsia" w:cstheme="minorEastAsia"/>
          <w:b/>
          <w:bCs/>
          <w:sz w:val="30"/>
          <w:szCs w:val="30"/>
        </w:rPr>
        <w:t xml:space="preserve">  </w:t>
      </w:r>
      <w:r>
        <w:rPr>
          <w:rFonts w:asciiTheme="minorEastAsia" w:hAnsiTheme="minorEastAsia" w:cstheme="minorEastAsia" w:hint="eastAsia"/>
          <w:b/>
          <w:bCs/>
          <w:sz w:val="30"/>
          <w:szCs w:val="30"/>
        </w:rPr>
        <w:t>戏曲</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考点1：戏曲剧种</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从戏曲形成之始，就有不同民族和不同地方的戏曲。它们之间以演唱声腔区分，在不同民族或区域形成当地独具特色的戏曲剧种。主要戏曲剧种有：昆曲、京剧、评剧、豫剧、越剧、秦腔、黄梅戏、川剧、粤剧等。</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考点2：戏曲行当</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生、</w:t>
      </w:r>
      <w:proofErr w:type="gramStart"/>
      <w:r>
        <w:rPr>
          <w:rFonts w:asciiTheme="minorEastAsia" w:hAnsiTheme="minorEastAsia" w:cstheme="minorEastAsia" w:hint="eastAsia"/>
          <w:bCs/>
          <w:sz w:val="24"/>
          <w:lang w:bidi="zh-CN"/>
        </w:rPr>
        <w:t>旦</w:t>
      </w:r>
      <w:proofErr w:type="gramEnd"/>
      <w:r>
        <w:rPr>
          <w:rFonts w:asciiTheme="minorEastAsia" w:hAnsiTheme="minorEastAsia" w:cstheme="minorEastAsia" w:hint="eastAsia"/>
          <w:bCs/>
          <w:sz w:val="24"/>
          <w:lang w:bidi="zh-CN"/>
        </w:rPr>
        <w:t>、净、丑。</w:t>
      </w:r>
    </w:p>
    <w:p w:rsidR="00B468AC" w:rsidRDefault="00B468AC">
      <w:pPr>
        <w:spacing w:line="400" w:lineRule="exact"/>
        <w:rPr>
          <w:sz w:val="30"/>
          <w:szCs w:val="30"/>
        </w:rPr>
      </w:pPr>
    </w:p>
    <w:p w:rsidR="00B468AC" w:rsidRDefault="00E071E9">
      <w:pPr>
        <w:adjustRightInd w:val="0"/>
        <w:snapToGrid w:val="0"/>
        <w:spacing w:line="400" w:lineRule="exact"/>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第六节  曲艺和杂技</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考点1.曲艺的概念</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曲艺音乐也称说唱音乐，是一种以说唱为手段来描物写景、叙事抒情、讲故事、摆道理、谈时事的一种艺术形式，是音乐、文学和表演相结合的综合艺术，其音乐以叙述性功能为主，兼有抒情性功能。</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考点2.曲艺的主要种类</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评书、苏州评话、相声、数来宝、山东快书、京韵大鼓、河南坠子、陕北道情、单弦、二人转等。</w:t>
      </w:r>
    </w:p>
    <w:p w:rsidR="00B468AC" w:rsidRDefault="00E071E9">
      <w:pPr>
        <w:spacing w:line="400" w:lineRule="exact"/>
        <w:ind w:firstLineChars="200" w:firstLine="482"/>
        <w:jc w:val="left"/>
        <w:rPr>
          <w:rFonts w:asciiTheme="minorEastAsia" w:hAnsiTheme="minorEastAsia" w:cstheme="minorEastAsia"/>
          <w:b/>
          <w:sz w:val="24"/>
          <w:lang w:bidi="zh-CN"/>
        </w:rPr>
      </w:pPr>
      <w:r>
        <w:rPr>
          <w:rFonts w:asciiTheme="minorEastAsia" w:hAnsiTheme="minorEastAsia" w:cstheme="minorEastAsia" w:hint="eastAsia"/>
          <w:b/>
          <w:sz w:val="24"/>
          <w:lang w:bidi="zh-CN"/>
        </w:rPr>
        <w:t>考点3.杂技的主要内容（按“四分法”分类）</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1.人体技巧杂技的分类：</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空中：《吊子》、《秋千》，以及由此衍化的《空中飞人》、《空中芭蕾》、《高空走绳》、《皮条》、《绸吊》、《蹦床》等。</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地面：大致可分为平衡、形体软功、耍弄、力技、蹬技、车技、口技、翻腾、乔装等诸多类型。</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2.魔术的分类：魔术节目，可分为中国传统戏法和以西方现代魔术为代表的现代魔术。现代魔术分为近景魔术、舞台魔术、圆场魔术；还可</w:t>
      </w:r>
      <w:proofErr w:type="gramStart"/>
      <w:r>
        <w:rPr>
          <w:rFonts w:asciiTheme="minorEastAsia" w:hAnsiTheme="minorEastAsia" w:cstheme="minorEastAsia" w:hint="eastAsia"/>
          <w:bCs/>
          <w:sz w:val="24"/>
          <w:lang w:bidi="zh-CN"/>
        </w:rPr>
        <w:t>分为手彩魔术</w:t>
      </w:r>
      <w:proofErr w:type="gramEnd"/>
      <w:r>
        <w:rPr>
          <w:rFonts w:asciiTheme="minorEastAsia" w:hAnsiTheme="minorEastAsia" w:cstheme="minorEastAsia" w:hint="eastAsia"/>
          <w:bCs/>
          <w:sz w:val="24"/>
          <w:lang w:bidi="zh-CN"/>
        </w:rPr>
        <w:t>、逃脱魔术、抢托魔术、器械魔术、滑稽魔术、心理魔术、灵</w:t>
      </w:r>
      <w:proofErr w:type="gramStart"/>
      <w:r>
        <w:rPr>
          <w:rFonts w:asciiTheme="minorEastAsia" w:hAnsiTheme="minorEastAsia" w:cstheme="minorEastAsia" w:hint="eastAsia"/>
          <w:bCs/>
          <w:sz w:val="24"/>
          <w:lang w:bidi="zh-CN"/>
        </w:rPr>
        <w:t>冥</w:t>
      </w:r>
      <w:proofErr w:type="gramEnd"/>
      <w:r>
        <w:rPr>
          <w:rFonts w:asciiTheme="minorEastAsia" w:hAnsiTheme="minorEastAsia" w:cstheme="minorEastAsia" w:hint="eastAsia"/>
          <w:bCs/>
          <w:sz w:val="24"/>
          <w:lang w:bidi="zh-CN"/>
        </w:rPr>
        <w:t>术等；还可分为利用自然物品的变换术、人造磨具、光效魔术和电视摄像魔术等。</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3.马戏：以驯化动物为主角，驯兽节目中的动物本能展示，就是把不同种类的动物的本能和动作形态的独特方面展示给观众。</w:t>
      </w:r>
    </w:p>
    <w:p w:rsidR="00B468AC" w:rsidRDefault="00E071E9">
      <w:pPr>
        <w:spacing w:line="400" w:lineRule="exact"/>
        <w:ind w:firstLineChars="200" w:firstLine="480"/>
        <w:jc w:val="left"/>
        <w:rPr>
          <w:rFonts w:asciiTheme="minorEastAsia" w:hAnsiTheme="minorEastAsia" w:cstheme="minorEastAsia"/>
          <w:bCs/>
          <w:sz w:val="24"/>
          <w:lang w:bidi="zh-CN"/>
        </w:rPr>
      </w:pPr>
      <w:r>
        <w:rPr>
          <w:rFonts w:asciiTheme="minorEastAsia" w:hAnsiTheme="minorEastAsia" w:cstheme="minorEastAsia" w:hint="eastAsia"/>
          <w:bCs/>
          <w:sz w:val="24"/>
          <w:lang w:bidi="zh-CN"/>
        </w:rPr>
        <w:t>4.滑稽：以丑角艺术为代表的杂技“滑稽” ，滑稽节目也称“小丑”节目，分为以表演为主的“文滑稽”和以技巧为主的“武滑稽”，还以在整场演出中的形式作用不同</w:t>
      </w:r>
      <w:proofErr w:type="gramStart"/>
      <w:r>
        <w:rPr>
          <w:rFonts w:asciiTheme="minorEastAsia" w:hAnsiTheme="minorEastAsia" w:cstheme="minorEastAsia" w:hint="eastAsia"/>
          <w:bCs/>
          <w:sz w:val="24"/>
          <w:lang w:bidi="zh-CN"/>
        </w:rPr>
        <w:t>分为正场滑稽</w:t>
      </w:r>
      <w:proofErr w:type="gramEnd"/>
      <w:r>
        <w:rPr>
          <w:rFonts w:asciiTheme="minorEastAsia" w:hAnsiTheme="minorEastAsia" w:cstheme="minorEastAsia" w:hint="eastAsia"/>
          <w:bCs/>
          <w:sz w:val="24"/>
          <w:lang w:bidi="zh-CN"/>
        </w:rPr>
        <w:t>、串场滑稽、帮场滑稽。</w:t>
      </w:r>
    </w:p>
    <w:p w:rsidR="00B468AC" w:rsidRDefault="00B468AC">
      <w:pPr>
        <w:ind w:firstLineChars="200" w:firstLine="480"/>
        <w:rPr>
          <w:rFonts w:asciiTheme="minorEastAsia" w:hAnsiTheme="minorEastAsia" w:cstheme="minorEastAsia"/>
          <w:bCs/>
          <w:sz w:val="24"/>
          <w:lang w:bidi="zh-CN"/>
        </w:rPr>
      </w:pPr>
    </w:p>
    <w:p w:rsidR="00B468AC" w:rsidRDefault="00E071E9" w:rsidP="00B01CB1">
      <w:pPr>
        <w:spacing w:line="400" w:lineRule="exact"/>
        <w:ind w:firstLineChars="200" w:firstLine="422"/>
        <w:jc w:val="left"/>
        <w:rPr>
          <w:rFonts w:ascii="宋体" w:eastAsia="宋体" w:hAnsi="宋体" w:cs="宋体"/>
          <w:szCs w:val="21"/>
          <w:lang w:bidi="zh-CN"/>
        </w:rPr>
      </w:pPr>
      <w:r>
        <w:rPr>
          <w:rFonts w:ascii="宋体" w:eastAsia="宋体" w:hAnsi="宋体" w:cs="宋体" w:hint="eastAsia"/>
          <w:b/>
          <w:bCs/>
          <w:szCs w:val="21"/>
          <w:lang w:bidi="zh-CN"/>
        </w:rPr>
        <w:t xml:space="preserve">※ </w:t>
      </w:r>
      <w:r>
        <w:rPr>
          <w:rFonts w:hint="eastAsia"/>
          <w:b/>
          <w:bCs/>
        </w:rPr>
        <w:t>注：</w:t>
      </w:r>
      <w:r>
        <w:rPr>
          <w:rFonts w:hint="eastAsia"/>
        </w:rPr>
        <w:t xml:space="preserve">  </w:t>
      </w:r>
      <w:r>
        <w:rPr>
          <w:rFonts w:hint="eastAsia"/>
          <w:b/>
          <w:bCs/>
        </w:rPr>
        <w:t>本章详细内容见附录</w:t>
      </w:r>
      <w:r>
        <w:rPr>
          <w:rFonts w:hint="eastAsia"/>
          <w:b/>
          <w:bCs/>
        </w:rPr>
        <w:t>3</w:t>
      </w:r>
    </w:p>
    <w:sectPr w:rsidR="00B468AC">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F3" w:rsidRDefault="00554BF3">
      <w:r>
        <w:separator/>
      </w:r>
    </w:p>
  </w:endnote>
  <w:endnote w:type="continuationSeparator" w:id="0">
    <w:p w:rsidR="00554BF3" w:rsidRDefault="0055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ongti sc">
    <w:altName w:val="宋体"/>
    <w:charset w:val="86"/>
    <w:family w:val="auto"/>
    <w:pitch w:val="default"/>
    <w:sig w:usb0="00000000" w:usb1="00000000" w:usb2="00000000" w:usb3="00000000" w:csb0="00040000" w:csb1="00000000"/>
  </w:font>
  <w:font w:name="汉仪书宋二KW">
    <w:altName w:val="宋体"/>
    <w:charset w:val="86"/>
    <w:family w:val="auto"/>
    <w:pitch w:val="default"/>
    <w:sig w:usb0="00000000" w:usb1="00000000" w:usb2="00000016"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E9" w:rsidRDefault="00E071E9">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071E9" w:rsidRDefault="00E071E9">
                          <w:pPr>
                            <w:pStyle w:val="a7"/>
                          </w:pPr>
                          <w:r>
                            <w:fldChar w:fldCharType="begin"/>
                          </w:r>
                          <w:r>
                            <w:instrText xml:space="preserve"> PAGE  \* MERGEFORMAT </w:instrText>
                          </w:r>
                          <w:r>
                            <w:fldChar w:fldCharType="separate"/>
                          </w:r>
                          <w:r w:rsidR="00E45FE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K3ipDRsCAAAVBAAADgAAAAAAAAAAAAAAAAAuAgAAZHJzL2Uyb0RvYy54bWxQSwECLQAUAAYACAAA&#10;ACEAcarRudcAAAAFAQAADwAAAAAAAAAAAAAAAAB1BAAAZHJzL2Rvd25yZXYueG1sUEsFBgAAAAAE&#10;AAQA8wAAAHkFAAAAAA==&#10;" filled="f" stroked="f" strokeweight=".5pt">
              <v:textbox style="mso-fit-shape-to-text:t" inset="0,0,0,0">
                <w:txbxContent>
                  <w:p w:rsidR="00E071E9" w:rsidRDefault="00E071E9">
                    <w:pPr>
                      <w:pStyle w:val="a7"/>
                    </w:pPr>
                    <w:r>
                      <w:fldChar w:fldCharType="begin"/>
                    </w:r>
                    <w:r>
                      <w:instrText xml:space="preserve"> PAGE  \* MERGEFORMAT </w:instrText>
                    </w:r>
                    <w:r>
                      <w:fldChar w:fldCharType="separate"/>
                    </w:r>
                    <w:r w:rsidR="00E45FE2">
                      <w:rPr>
                        <w:noProof/>
                      </w:rPr>
                      <w:t>1</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F3" w:rsidRDefault="00554BF3">
      <w:r>
        <w:separator/>
      </w:r>
    </w:p>
  </w:footnote>
  <w:footnote w:type="continuationSeparator" w:id="0">
    <w:p w:rsidR="00554BF3" w:rsidRDefault="0055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82F76"/>
    <w:multiLevelType w:val="singleLevel"/>
    <w:tmpl w:val="97F82F76"/>
    <w:lvl w:ilvl="0">
      <w:start w:val="5"/>
      <w:numFmt w:val="chineseCounting"/>
      <w:suff w:val="space"/>
      <w:lvlText w:val="第%1章"/>
      <w:lvlJc w:val="left"/>
      <w:rPr>
        <w:rFonts w:hint="eastAsia"/>
      </w:rPr>
    </w:lvl>
  </w:abstractNum>
  <w:abstractNum w:abstractNumId="1">
    <w:nsid w:val="608A2F13"/>
    <w:multiLevelType w:val="singleLevel"/>
    <w:tmpl w:val="608A2F13"/>
    <w:lvl w:ilvl="0">
      <w:start w:val="2"/>
      <w:numFmt w:val="chineseCounting"/>
      <w:suff w:val="space"/>
      <w:lvlText w:val="第%1节"/>
      <w:lvlJc w:val="left"/>
    </w:lvl>
  </w:abstractNum>
  <w:abstractNum w:abstractNumId="2">
    <w:nsid w:val="608A2F8D"/>
    <w:multiLevelType w:val="singleLevel"/>
    <w:tmpl w:val="608A2F8D"/>
    <w:lvl w:ilvl="0">
      <w:start w:val="1"/>
      <w:numFmt w:val="chineseCounting"/>
      <w:suff w:val="space"/>
      <w:lvlText w:val="第%1节"/>
      <w:lvlJc w:val="left"/>
    </w:lvl>
  </w:abstractNum>
  <w:abstractNum w:abstractNumId="3">
    <w:nsid w:val="608A30B6"/>
    <w:multiLevelType w:val="singleLevel"/>
    <w:tmpl w:val="608A30B6"/>
    <w:lvl w:ilvl="0">
      <w:start w:val="3"/>
      <w:numFmt w:val="chineseCounting"/>
      <w:suff w:val="space"/>
      <w:lvlText w:val="第%1章"/>
      <w:lvlJc w:val="left"/>
    </w:lvl>
  </w:abstractNum>
  <w:abstractNum w:abstractNumId="4">
    <w:nsid w:val="6099F6B1"/>
    <w:multiLevelType w:val="singleLevel"/>
    <w:tmpl w:val="6099F6B1"/>
    <w:lvl w:ilvl="0">
      <w:start w:val="2"/>
      <w:numFmt w:val="chineseCounting"/>
      <w:suff w:val="space"/>
      <w:lvlText w:val="第%1章"/>
      <w:lvlJc w:val="left"/>
    </w:lvl>
  </w:abstractNum>
  <w:abstractNum w:abstractNumId="5">
    <w:nsid w:val="609A308D"/>
    <w:multiLevelType w:val="singleLevel"/>
    <w:tmpl w:val="609A308D"/>
    <w:lvl w:ilvl="0">
      <w:start w:val="1"/>
      <w:numFmt w:val="decimal"/>
      <w:suff w:val="nothing"/>
      <w:lvlText w:val="%1."/>
      <w:lvlJc w:val="left"/>
    </w:lvl>
  </w:abstractNum>
  <w:abstractNum w:abstractNumId="6">
    <w:nsid w:val="60A22136"/>
    <w:multiLevelType w:val="singleLevel"/>
    <w:tmpl w:val="60A22136"/>
    <w:lvl w:ilvl="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grammar="clean"/>
  <w:trackRevisions/>
  <w:defaultTabStop w:val="48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AED"/>
    <w:rsid w:val="000640B9"/>
    <w:rsid w:val="0006445F"/>
    <w:rsid w:val="00080AD2"/>
    <w:rsid w:val="00101DD6"/>
    <w:rsid w:val="00114F29"/>
    <w:rsid w:val="001554A3"/>
    <w:rsid w:val="00155821"/>
    <w:rsid w:val="00172A27"/>
    <w:rsid w:val="00193CC9"/>
    <w:rsid w:val="00193E02"/>
    <w:rsid w:val="00197DEF"/>
    <w:rsid w:val="001D18AB"/>
    <w:rsid w:val="001E1383"/>
    <w:rsid w:val="001E49ED"/>
    <w:rsid w:val="00204F0D"/>
    <w:rsid w:val="00206E4B"/>
    <w:rsid w:val="002404AA"/>
    <w:rsid w:val="0025313D"/>
    <w:rsid w:val="00272764"/>
    <w:rsid w:val="00273B58"/>
    <w:rsid w:val="00274E74"/>
    <w:rsid w:val="002B4161"/>
    <w:rsid w:val="002F25D2"/>
    <w:rsid w:val="002F459F"/>
    <w:rsid w:val="003812D2"/>
    <w:rsid w:val="00396682"/>
    <w:rsid w:val="003A27FF"/>
    <w:rsid w:val="003E1DA0"/>
    <w:rsid w:val="00423857"/>
    <w:rsid w:val="00431491"/>
    <w:rsid w:val="004328CB"/>
    <w:rsid w:val="00441CBC"/>
    <w:rsid w:val="00452CB5"/>
    <w:rsid w:val="00482C3D"/>
    <w:rsid w:val="004A1087"/>
    <w:rsid w:val="004A1CDF"/>
    <w:rsid w:val="004D1A37"/>
    <w:rsid w:val="00517150"/>
    <w:rsid w:val="005271B2"/>
    <w:rsid w:val="00554BF3"/>
    <w:rsid w:val="005811B2"/>
    <w:rsid w:val="00613DEC"/>
    <w:rsid w:val="006260A3"/>
    <w:rsid w:val="00652BAD"/>
    <w:rsid w:val="00683B05"/>
    <w:rsid w:val="006964C9"/>
    <w:rsid w:val="006B05E4"/>
    <w:rsid w:val="006C1756"/>
    <w:rsid w:val="006E3D71"/>
    <w:rsid w:val="00712FE4"/>
    <w:rsid w:val="00783509"/>
    <w:rsid w:val="00791DD6"/>
    <w:rsid w:val="007D42CD"/>
    <w:rsid w:val="007E7C3A"/>
    <w:rsid w:val="007F3628"/>
    <w:rsid w:val="00857E82"/>
    <w:rsid w:val="008632AB"/>
    <w:rsid w:val="008771FE"/>
    <w:rsid w:val="008974DA"/>
    <w:rsid w:val="008A17FA"/>
    <w:rsid w:val="008B1142"/>
    <w:rsid w:val="008B42AC"/>
    <w:rsid w:val="008B7021"/>
    <w:rsid w:val="008C321D"/>
    <w:rsid w:val="008D3648"/>
    <w:rsid w:val="008F6FAD"/>
    <w:rsid w:val="00985C06"/>
    <w:rsid w:val="00A44060"/>
    <w:rsid w:val="00A671DA"/>
    <w:rsid w:val="00A975CB"/>
    <w:rsid w:val="00AA1E76"/>
    <w:rsid w:val="00AB6C58"/>
    <w:rsid w:val="00AC4057"/>
    <w:rsid w:val="00B01CB1"/>
    <w:rsid w:val="00B37929"/>
    <w:rsid w:val="00B4644A"/>
    <w:rsid w:val="00B468AC"/>
    <w:rsid w:val="00B60532"/>
    <w:rsid w:val="00B907A9"/>
    <w:rsid w:val="00B9269C"/>
    <w:rsid w:val="00BA65A3"/>
    <w:rsid w:val="00BA6A98"/>
    <w:rsid w:val="00BD619C"/>
    <w:rsid w:val="00C2666E"/>
    <w:rsid w:val="00C658C4"/>
    <w:rsid w:val="00CB1C95"/>
    <w:rsid w:val="00CD4533"/>
    <w:rsid w:val="00CF4D69"/>
    <w:rsid w:val="00CF7B4A"/>
    <w:rsid w:val="00D0560B"/>
    <w:rsid w:val="00D056D6"/>
    <w:rsid w:val="00D3335B"/>
    <w:rsid w:val="00D61FF9"/>
    <w:rsid w:val="00D6258C"/>
    <w:rsid w:val="00D63B83"/>
    <w:rsid w:val="00D9055E"/>
    <w:rsid w:val="00DB1BF4"/>
    <w:rsid w:val="00DB799E"/>
    <w:rsid w:val="00DE0F70"/>
    <w:rsid w:val="00DE5B63"/>
    <w:rsid w:val="00DF0B86"/>
    <w:rsid w:val="00E071E9"/>
    <w:rsid w:val="00E4099C"/>
    <w:rsid w:val="00E45FE2"/>
    <w:rsid w:val="00E91BF2"/>
    <w:rsid w:val="00E968A3"/>
    <w:rsid w:val="00EE5BCE"/>
    <w:rsid w:val="00EF170B"/>
    <w:rsid w:val="00EF20FD"/>
    <w:rsid w:val="00F232BE"/>
    <w:rsid w:val="00F52815"/>
    <w:rsid w:val="00F5594E"/>
    <w:rsid w:val="00F6023D"/>
    <w:rsid w:val="00FA6778"/>
    <w:rsid w:val="025C20B1"/>
    <w:rsid w:val="027F2D4B"/>
    <w:rsid w:val="0285091D"/>
    <w:rsid w:val="03696B23"/>
    <w:rsid w:val="039519D8"/>
    <w:rsid w:val="03DC2346"/>
    <w:rsid w:val="03FB407C"/>
    <w:rsid w:val="042A44A9"/>
    <w:rsid w:val="04DC2985"/>
    <w:rsid w:val="04F62875"/>
    <w:rsid w:val="05210279"/>
    <w:rsid w:val="05553378"/>
    <w:rsid w:val="058652AC"/>
    <w:rsid w:val="05A233AE"/>
    <w:rsid w:val="05D82719"/>
    <w:rsid w:val="06246BE9"/>
    <w:rsid w:val="076027EE"/>
    <w:rsid w:val="0761353B"/>
    <w:rsid w:val="085C3888"/>
    <w:rsid w:val="09241480"/>
    <w:rsid w:val="093B02FC"/>
    <w:rsid w:val="0A474E40"/>
    <w:rsid w:val="0A64654E"/>
    <w:rsid w:val="0AD54F71"/>
    <w:rsid w:val="0B047D16"/>
    <w:rsid w:val="0B46628F"/>
    <w:rsid w:val="0B6A223D"/>
    <w:rsid w:val="0BB9410F"/>
    <w:rsid w:val="0C506AE5"/>
    <w:rsid w:val="0C6744FA"/>
    <w:rsid w:val="0D8323E7"/>
    <w:rsid w:val="0DD3490E"/>
    <w:rsid w:val="0EAE6B64"/>
    <w:rsid w:val="0F321B9C"/>
    <w:rsid w:val="0F9547F0"/>
    <w:rsid w:val="0FC4652F"/>
    <w:rsid w:val="0FEA1BF2"/>
    <w:rsid w:val="10522BC4"/>
    <w:rsid w:val="1083304D"/>
    <w:rsid w:val="119160FD"/>
    <w:rsid w:val="11B43268"/>
    <w:rsid w:val="11E72B32"/>
    <w:rsid w:val="123D75B4"/>
    <w:rsid w:val="126F54E4"/>
    <w:rsid w:val="12A73C8A"/>
    <w:rsid w:val="12C01F1D"/>
    <w:rsid w:val="1345188C"/>
    <w:rsid w:val="13DE1671"/>
    <w:rsid w:val="145672A1"/>
    <w:rsid w:val="14730C47"/>
    <w:rsid w:val="15B63E6F"/>
    <w:rsid w:val="160270FB"/>
    <w:rsid w:val="16393393"/>
    <w:rsid w:val="1663496E"/>
    <w:rsid w:val="16B02E49"/>
    <w:rsid w:val="16D87BDD"/>
    <w:rsid w:val="16EE4D85"/>
    <w:rsid w:val="17922ED6"/>
    <w:rsid w:val="17CC51D9"/>
    <w:rsid w:val="181167CA"/>
    <w:rsid w:val="181B67D1"/>
    <w:rsid w:val="181F3111"/>
    <w:rsid w:val="186966BB"/>
    <w:rsid w:val="1AD05D97"/>
    <w:rsid w:val="1B261A0D"/>
    <w:rsid w:val="1B2B2EFC"/>
    <w:rsid w:val="1BAA40AC"/>
    <w:rsid w:val="1BCB4BDE"/>
    <w:rsid w:val="1D1F1B6B"/>
    <w:rsid w:val="1D8D6AD7"/>
    <w:rsid w:val="1DC473AF"/>
    <w:rsid w:val="1E2B1767"/>
    <w:rsid w:val="1E407602"/>
    <w:rsid w:val="1E420004"/>
    <w:rsid w:val="1EFF3EDB"/>
    <w:rsid w:val="1F1E2078"/>
    <w:rsid w:val="1F3B1EAD"/>
    <w:rsid w:val="1F40761E"/>
    <w:rsid w:val="1FB53E28"/>
    <w:rsid w:val="20EA2BE1"/>
    <w:rsid w:val="20F006BE"/>
    <w:rsid w:val="213A7A8B"/>
    <w:rsid w:val="21790DBC"/>
    <w:rsid w:val="219E5938"/>
    <w:rsid w:val="22897C6B"/>
    <w:rsid w:val="23DD5C47"/>
    <w:rsid w:val="24B77925"/>
    <w:rsid w:val="24DE7105"/>
    <w:rsid w:val="25686E9C"/>
    <w:rsid w:val="25A41B1B"/>
    <w:rsid w:val="26664D29"/>
    <w:rsid w:val="266E75A0"/>
    <w:rsid w:val="26816F87"/>
    <w:rsid w:val="26DD1B11"/>
    <w:rsid w:val="271E2753"/>
    <w:rsid w:val="27432671"/>
    <w:rsid w:val="280E71DB"/>
    <w:rsid w:val="281C5475"/>
    <w:rsid w:val="28315C8D"/>
    <w:rsid w:val="2857623F"/>
    <w:rsid w:val="287F5DBE"/>
    <w:rsid w:val="289A2E14"/>
    <w:rsid w:val="28B075FC"/>
    <w:rsid w:val="29F0559D"/>
    <w:rsid w:val="2A023E9F"/>
    <w:rsid w:val="2B3B67AA"/>
    <w:rsid w:val="2CDF6425"/>
    <w:rsid w:val="2D1B39B7"/>
    <w:rsid w:val="2DA62384"/>
    <w:rsid w:val="2DBB22F2"/>
    <w:rsid w:val="2E0931AE"/>
    <w:rsid w:val="2E3F0FD3"/>
    <w:rsid w:val="2E650156"/>
    <w:rsid w:val="2E6709DD"/>
    <w:rsid w:val="2ECD0B36"/>
    <w:rsid w:val="2F1476F8"/>
    <w:rsid w:val="30B837B9"/>
    <w:rsid w:val="30D11AA2"/>
    <w:rsid w:val="30DE4C55"/>
    <w:rsid w:val="311A7626"/>
    <w:rsid w:val="31351948"/>
    <w:rsid w:val="316F0D03"/>
    <w:rsid w:val="31A348E8"/>
    <w:rsid w:val="32ED122D"/>
    <w:rsid w:val="33E57FD5"/>
    <w:rsid w:val="347F41E8"/>
    <w:rsid w:val="353F2254"/>
    <w:rsid w:val="356A265C"/>
    <w:rsid w:val="35EF676A"/>
    <w:rsid w:val="36237DAA"/>
    <w:rsid w:val="36A678D6"/>
    <w:rsid w:val="36F90EC5"/>
    <w:rsid w:val="37080D72"/>
    <w:rsid w:val="37FF729B"/>
    <w:rsid w:val="387C3533"/>
    <w:rsid w:val="390F1EFA"/>
    <w:rsid w:val="396033A6"/>
    <w:rsid w:val="398A3473"/>
    <w:rsid w:val="3AA12C85"/>
    <w:rsid w:val="3AF97287"/>
    <w:rsid w:val="3B325B50"/>
    <w:rsid w:val="3BEE0E66"/>
    <w:rsid w:val="3C662823"/>
    <w:rsid w:val="3C7E6DF7"/>
    <w:rsid w:val="3CFB5EFE"/>
    <w:rsid w:val="3D22738E"/>
    <w:rsid w:val="3D2A47C4"/>
    <w:rsid w:val="3D574AF7"/>
    <w:rsid w:val="3DC2173A"/>
    <w:rsid w:val="3DE04E3A"/>
    <w:rsid w:val="3DF22867"/>
    <w:rsid w:val="3E145A33"/>
    <w:rsid w:val="3E7205E9"/>
    <w:rsid w:val="3F1E5635"/>
    <w:rsid w:val="3F3724B3"/>
    <w:rsid w:val="3FC56D21"/>
    <w:rsid w:val="40881342"/>
    <w:rsid w:val="40966CF5"/>
    <w:rsid w:val="40B72D15"/>
    <w:rsid w:val="40D10F54"/>
    <w:rsid w:val="41731D21"/>
    <w:rsid w:val="41F446D2"/>
    <w:rsid w:val="4205639B"/>
    <w:rsid w:val="433A5B61"/>
    <w:rsid w:val="435647AC"/>
    <w:rsid w:val="43E95ADA"/>
    <w:rsid w:val="44696341"/>
    <w:rsid w:val="44BF6914"/>
    <w:rsid w:val="44DA2DE5"/>
    <w:rsid w:val="456B005B"/>
    <w:rsid w:val="459B7774"/>
    <w:rsid w:val="45DB1681"/>
    <w:rsid w:val="45E96AAF"/>
    <w:rsid w:val="46063598"/>
    <w:rsid w:val="46312B95"/>
    <w:rsid w:val="477B43AC"/>
    <w:rsid w:val="47F57CBF"/>
    <w:rsid w:val="483862B6"/>
    <w:rsid w:val="49107B27"/>
    <w:rsid w:val="49630579"/>
    <w:rsid w:val="49E66BEE"/>
    <w:rsid w:val="4A0008A6"/>
    <w:rsid w:val="4A0E7598"/>
    <w:rsid w:val="4A24287D"/>
    <w:rsid w:val="4A5E2C44"/>
    <w:rsid w:val="4BBE3280"/>
    <w:rsid w:val="4BE0767B"/>
    <w:rsid w:val="4C3968F8"/>
    <w:rsid w:val="4CB3576A"/>
    <w:rsid w:val="4D295039"/>
    <w:rsid w:val="4D360104"/>
    <w:rsid w:val="4D3F0901"/>
    <w:rsid w:val="4DC244E9"/>
    <w:rsid w:val="4FAE0280"/>
    <w:rsid w:val="4FB03CE7"/>
    <w:rsid w:val="51AB182B"/>
    <w:rsid w:val="51C4028B"/>
    <w:rsid w:val="5208655C"/>
    <w:rsid w:val="52B17F41"/>
    <w:rsid w:val="5371441A"/>
    <w:rsid w:val="537639B8"/>
    <w:rsid w:val="54881E6A"/>
    <w:rsid w:val="54AF4371"/>
    <w:rsid w:val="54D14A8D"/>
    <w:rsid w:val="54F14B37"/>
    <w:rsid w:val="553A7963"/>
    <w:rsid w:val="55B54FE9"/>
    <w:rsid w:val="55BD63AB"/>
    <w:rsid w:val="56D045DC"/>
    <w:rsid w:val="57C547A1"/>
    <w:rsid w:val="581108BD"/>
    <w:rsid w:val="582648D9"/>
    <w:rsid w:val="58845802"/>
    <w:rsid w:val="593B06FA"/>
    <w:rsid w:val="59662D56"/>
    <w:rsid w:val="596D4405"/>
    <w:rsid w:val="597325E0"/>
    <w:rsid w:val="5AD5629E"/>
    <w:rsid w:val="5B0D7377"/>
    <w:rsid w:val="5B354120"/>
    <w:rsid w:val="5B6F09EC"/>
    <w:rsid w:val="5B912185"/>
    <w:rsid w:val="5BAF0BBC"/>
    <w:rsid w:val="5C402211"/>
    <w:rsid w:val="5C7C473E"/>
    <w:rsid w:val="5CCB6624"/>
    <w:rsid w:val="5D3B37C3"/>
    <w:rsid w:val="5D464022"/>
    <w:rsid w:val="5D6E34A0"/>
    <w:rsid w:val="5E3C333B"/>
    <w:rsid w:val="5E3F2BA1"/>
    <w:rsid w:val="5EA937C5"/>
    <w:rsid w:val="5F5A5511"/>
    <w:rsid w:val="5F5D02FB"/>
    <w:rsid w:val="5FE21CDE"/>
    <w:rsid w:val="5FFD7F90"/>
    <w:rsid w:val="604D4AE6"/>
    <w:rsid w:val="605B1AA0"/>
    <w:rsid w:val="60C20E3C"/>
    <w:rsid w:val="60E91585"/>
    <w:rsid w:val="613B18C9"/>
    <w:rsid w:val="61CD11F4"/>
    <w:rsid w:val="61FF3AE2"/>
    <w:rsid w:val="62164920"/>
    <w:rsid w:val="62641C95"/>
    <w:rsid w:val="63600234"/>
    <w:rsid w:val="63D95536"/>
    <w:rsid w:val="642B26D5"/>
    <w:rsid w:val="64871F1E"/>
    <w:rsid w:val="64E322FB"/>
    <w:rsid w:val="64E45E9C"/>
    <w:rsid w:val="65075943"/>
    <w:rsid w:val="650E2199"/>
    <w:rsid w:val="6513209C"/>
    <w:rsid w:val="6527665B"/>
    <w:rsid w:val="655C41B9"/>
    <w:rsid w:val="65A53B6E"/>
    <w:rsid w:val="661D56D6"/>
    <w:rsid w:val="66B54531"/>
    <w:rsid w:val="66EB38B8"/>
    <w:rsid w:val="671F0E79"/>
    <w:rsid w:val="674E163B"/>
    <w:rsid w:val="67802518"/>
    <w:rsid w:val="67904EDF"/>
    <w:rsid w:val="684325BD"/>
    <w:rsid w:val="68610CDE"/>
    <w:rsid w:val="68813530"/>
    <w:rsid w:val="68843517"/>
    <w:rsid w:val="689C44D0"/>
    <w:rsid w:val="68A311D9"/>
    <w:rsid w:val="68A574AB"/>
    <w:rsid w:val="68D72C34"/>
    <w:rsid w:val="699D323F"/>
    <w:rsid w:val="69AB5F89"/>
    <w:rsid w:val="69FE568A"/>
    <w:rsid w:val="6A1558B5"/>
    <w:rsid w:val="6A1D259F"/>
    <w:rsid w:val="6A2472DC"/>
    <w:rsid w:val="6A3F26C8"/>
    <w:rsid w:val="6A6A4C1C"/>
    <w:rsid w:val="6ADD2F37"/>
    <w:rsid w:val="6AE86DCD"/>
    <w:rsid w:val="6AF471F1"/>
    <w:rsid w:val="6BA64D7F"/>
    <w:rsid w:val="6BE1170D"/>
    <w:rsid w:val="6C903CED"/>
    <w:rsid w:val="6D0570A2"/>
    <w:rsid w:val="6D8276BF"/>
    <w:rsid w:val="6DFE3350"/>
    <w:rsid w:val="6E28042E"/>
    <w:rsid w:val="6E2B73EA"/>
    <w:rsid w:val="6E65491E"/>
    <w:rsid w:val="6F935046"/>
    <w:rsid w:val="6FA31C88"/>
    <w:rsid w:val="705804E3"/>
    <w:rsid w:val="706D71A4"/>
    <w:rsid w:val="70726052"/>
    <w:rsid w:val="70990A10"/>
    <w:rsid w:val="70A00B2A"/>
    <w:rsid w:val="7146108B"/>
    <w:rsid w:val="71582365"/>
    <w:rsid w:val="71724757"/>
    <w:rsid w:val="71883BE6"/>
    <w:rsid w:val="71D3551E"/>
    <w:rsid w:val="7200097C"/>
    <w:rsid w:val="721F241F"/>
    <w:rsid w:val="727F5B3A"/>
    <w:rsid w:val="735967F6"/>
    <w:rsid w:val="73607B39"/>
    <w:rsid w:val="738460A6"/>
    <w:rsid w:val="747C6C82"/>
    <w:rsid w:val="74890BF8"/>
    <w:rsid w:val="75012749"/>
    <w:rsid w:val="760941D9"/>
    <w:rsid w:val="76465D30"/>
    <w:rsid w:val="7647534E"/>
    <w:rsid w:val="765031C0"/>
    <w:rsid w:val="76720FFB"/>
    <w:rsid w:val="76C35FE4"/>
    <w:rsid w:val="76DE0397"/>
    <w:rsid w:val="779577CE"/>
    <w:rsid w:val="781178DD"/>
    <w:rsid w:val="793439A2"/>
    <w:rsid w:val="79F53971"/>
    <w:rsid w:val="7A1B23E3"/>
    <w:rsid w:val="7BA1738D"/>
    <w:rsid w:val="7C336992"/>
    <w:rsid w:val="7C51368F"/>
    <w:rsid w:val="7CC70EE2"/>
    <w:rsid w:val="7E474B67"/>
    <w:rsid w:val="7E7A534B"/>
    <w:rsid w:val="7EA85030"/>
    <w:rsid w:val="7EB165A9"/>
    <w:rsid w:val="7EB70F7B"/>
    <w:rsid w:val="7EBC7CC1"/>
    <w:rsid w:val="7F1A7344"/>
    <w:rsid w:val="7F396744"/>
    <w:rsid w:val="7F9406D1"/>
    <w:rsid w:val="7FBC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jc w:val="left"/>
      <w:outlineLvl w:val="0"/>
    </w:pPr>
    <w:rPr>
      <w:rFonts w:ascii="Times New Roman" w:eastAsia="黑体" w:hAnsi="Times New Roman" w:cs="Times New Roman"/>
      <w:bCs/>
      <w:kern w:val="44"/>
      <w:sz w:val="32"/>
      <w:szCs w:val="44"/>
    </w:rPr>
  </w:style>
  <w:style w:type="paragraph" w:styleId="2">
    <w:name w:val="heading 2"/>
    <w:basedOn w:val="a"/>
    <w:next w:val="a"/>
    <w:uiPriority w:val="9"/>
    <w:unhideWhenUsed/>
    <w:qFormat/>
    <w:pPr>
      <w:keepNext/>
      <w:keepLines/>
      <w:adjustRightInd w:val="0"/>
      <w:snapToGrid w:val="0"/>
      <w:spacing w:before="260" w:after="260" w:line="300" w:lineRule="auto"/>
      <w:outlineLvl w:val="1"/>
    </w:pPr>
    <w:rPr>
      <w:rFonts w:asciiTheme="majorHAnsi" w:eastAsia="songti sc" w:hAnsiTheme="majorHAnsi" w:cstheme="majorBidi"/>
      <w:b/>
      <w:bCs/>
      <w:sz w:val="28"/>
      <w:szCs w:val="32"/>
    </w:rPr>
  </w:style>
  <w:style w:type="paragraph" w:styleId="3">
    <w:name w:val="heading 3"/>
    <w:basedOn w:val="a"/>
    <w:next w:val="a"/>
    <w:unhideWhenUsed/>
    <w:qFormat/>
    <w:pPr>
      <w:keepNext/>
      <w:keepLines/>
      <w:spacing w:before="260" w:after="260" w:line="300" w:lineRule="auto"/>
      <w:ind w:leftChars="300" w:left="720"/>
      <w:jc w:val="left"/>
      <w:outlineLvl w:val="2"/>
    </w:pPr>
    <w:rPr>
      <w:rFonts w:ascii="汉仪书宋二KW" w:hAnsi="汉仪书宋二KW"/>
      <w:bCs/>
      <w:sz w:val="24"/>
      <w:szCs w:val="32"/>
    </w:rPr>
  </w:style>
  <w:style w:type="paragraph" w:styleId="6">
    <w:name w:val="heading 6"/>
    <w:basedOn w:val="a"/>
    <w:next w:val="a"/>
    <w:unhideWhenUsed/>
    <w:qFormat/>
    <w:pPr>
      <w:ind w:left="1133"/>
      <w:outlineLvl w:val="5"/>
    </w:pPr>
    <w:rPr>
      <w:rFonts w:ascii="PMingLiU" w:eastAsia="PMingLiU" w:hAnsi="PMingLiU" w:cs="PMingLiU"/>
      <w:sz w:val="20"/>
      <w:szCs w:val="20"/>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正"/>
    <w:basedOn w:val="a"/>
    <w:qFormat/>
    <w:pPr>
      <w:spacing w:line="560" w:lineRule="exact"/>
      <w:ind w:firstLine="561"/>
    </w:pPr>
    <w:rPr>
      <w:rFonts w:ascii="Calibri" w:hAnsi="Calibri"/>
      <w:sz w:val="28"/>
    </w:rPr>
  </w:style>
  <w:style w:type="paragraph" w:styleId="a4">
    <w:name w:val="annotation text"/>
    <w:basedOn w:val="a"/>
    <w:link w:val="Char"/>
    <w:qFormat/>
    <w:pPr>
      <w:jc w:val="left"/>
    </w:pPr>
  </w:style>
  <w:style w:type="paragraph" w:styleId="a5">
    <w:name w:val="Body Text"/>
    <w:basedOn w:val="a"/>
    <w:qFormat/>
    <w:pPr>
      <w:ind w:left="400" w:firstLine="640"/>
    </w:pPr>
    <w:rPr>
      <w:rFonts w:ascii="仿宋_GB2312" w:eastAsia="仿宋_GB2312" w:hAnsi="仿宋_GB2312" w:cs="仿宋_GB2312"/>
      <w:sz w:val="32"/>
      <w:szCs w:val="32"/>
      <w:lang w:val="zh-CN" w:bidi="zh-CN"/>
    </w:rPr>
  </w:style>
  <w:style w:type="paragraph" w:styleId="a6">
    <w:name w:val="Balloon Text"/>
    <w:basedOn w:val="a"/>
    <w:link w:val="Char0"/>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Title"/>
    <w:basedOn w:val="a"/>
    <w:next w:val="a"/>
    <w:qFormat/>
    <w:pPr>
      <w:spacing w:before="240" w:after="60"/>
      <w:jc w:val="center"/>
      <w:outlineLvl w:val="0"/>
    </w:pPr>
    <w:rPr>
      <w:rFonts w:ascii="Cambria" w:hAnsi="Cambria" w:cs="Times New Roman"/>
      <w:b/>
      <w:bCs/>
      <w:sz w:val="32"/>
      <w:szCs w:val="32"/>
    </w:rPr>
  </w:style>
  <w:style w:type="character" w:styleId="ab">
    <w:name w:val="Strong"/>
    <w:basedOn w:val="a1"/>
    <w:qFormat/>
    <w:rPr>
      <w:b/>
    </w:rPr>
  </w:style>
  <w:style w:type="character" w:styleId="ac">
    <w:name w:val="Hyperlink"/>
    <w:basedOn w:val="a1"/>
    <w:qFormat/>
    <w:rPr>
      <w:color w:val="0000FF"/>
      <w:u w:val="single"/>
    </w:rPr>
  </w:style>
  <w:style w:type="character" w:styleId="ad">
    <w:name w:val="annotation reference"/>
    <w:basedOn w:val="a1"/>
    <w:qFormat/>
    <w:rPr>
      <w:sz w:val="21"/>
      <w:szCs w:val="21"/>
    </w:rPr>
  </w:style>
  <w:style w:type="character" w:customStyle="1" w:styleId="1Char">
    <w:name w:val="标题 1 Char"/>
    <w:link w:val="1"/>
    <w:qFormat/>
    <w:rPr>
      <w:rFonts w:ascii="Times New Roman" w:eastAsia="黑体" w:hAnsi="Times New Roman" w:cs="Times New Roman"/>
      <w:bCs/>
      <w:kern w:val="44"/>
      <w:sz w:val="32"/>
      <w:szCs w:val="44"/>
    </w:rPr>
  </w:style>
  <w:style w:type="paragraph" w:customStyle="1" w:styleId="TableParagraph">
    <w:name w:val="Table Paragraph"/>
    <w:basedOn w:val="a"/>
    <w:uiPriority w:val="1"/>
    <w:qFormat/>
    <w:pPr>
      <w:spacing w:before="12" w:line="248" w:lineRule="exact"/>
    </w:pPr>
    <w:rPr>
      <w:rFonts w:ascii="PMingLiU" w:eastAsia="PMingLiU" w:hAnsi="PMingLiU" w:cs="PMingLiU"/>
    </w:rPr>
  </w:style>
  <w:style w:type="paragraph" w:customStyle="1" w:styleId="10">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2">
    <w:name w:val="页眉 Char"/>
    <w:basedOn w:val="a1"/>
    <w:link w:val="a8"/>
    <w:qFormat/>
    <w:rPr>
      <w:rFonts w:asciiTheme="minorHAnsi" w:eastAsiaTheme="minorEastAsia" w:hAnsiTheme="minorHAnsi" w:cstheme="minorBidi"/>
      <w:kern w:val="2"/>
      <w:sz w:val="18"/>
      <w:szCs w:val="18"/>
    </w:rPr>
  </w:style>
  <w:style w:type="character" w:customStyle="1" w:styleId="Char1">
    <w:name w:val="页脚 Char"/>
    <w:basedOn w:val="a1"/>
    <w:link w:val="a7"/>
    <w:qFormat/>
    <w:rPr>
      <w:rFonts w:asciiTheme="minorHAnsi" w:eastAsiaTheme="minorEastAsia" w:hAnsiTheme="minorHAnsi" w:cstheme="minorBidi"/>
      <w:kern w:val="2"/>
      <w:sz w:val="18"/>
      <w:szCs w:val="18"/>
    </w:rPr>
  </w:style>
  <w:style w:type="paragraph" w:customStyle="1" w:styleId="Bodytext3">
    <w:name w:val="Body text|3"/>
    <w:basedOn w:val="a"/>
    <w:qFormat/>
    <w:pPr>
      <w:spacing w:after="5560"/>
      <w:jc w:val="center"/>
    </w:pPr>
    <w:rPr>
      <w:sz w:val="110"/>
      <w:szCs w:val="110"/>
    </w:rPr>
  </w:style>
  <w:style w:type="paragraph" w:customStyle="1" w:styleId="Heading31">
    <w:name w:val="Heading #3|1"/>
    <w:basedOn w:val="a"/>
    <w:qFormat/>
    <w:pPr>
      <w:spacing w:after="1240"/>
      <w:jc w:val="center"/>
      <w:outlineLvl w:val="2"/>
    </w:pPr>
    <w:rPr>
      <w:rFonts w:ascii="宋体" w:eastAsia="宋体" w:hAnsi="宋体" w:cs="宋体"/>
      <w:sz w:val="54"/>
      <w:szCs w:val="54"/>
      <w:lang w:val="zh-TW" w:eastAsia="zh-TW" w:bidi="zh-TW"/>
    </w:rPr>
  </w:style>
  <w:style w:type="paragraph" w:customStyle="1" w:styleId="Bodytext1">
    <w:name w:val="Body text|1"/>
    <w:basedOn w:val="a"/>
    <w:qFormat/>
    <w:pPr>
      <w:spacing w:line="360" w:lineRule="auto"/>
      <w:ind w:firstLine="20"/>
    </w:pPr>
    <w:rPr>
      <w:rFonts w:ascii="宋体" w:eastAsia="宋体" w:hAnsi="宋体" w:cs="宋体"/>
      <w:sz w:val="72"/>
      <w:szCs w:val="72"/>
      <w:lang w:val="zh-TW" w:eastAsia="zh-TW" w:bidi="zh-TW"/>
    </w:rPr>
  </w:style>
  <w:style w:type="paragraph" w:customStyle="1" w:styleId="Other2">
    <w:name w:val="Other|2"/>
    <w:basedOn w:val="a"/>
    <w:qFormat/>
    <w:pPr>
      <w:spacing w:line="360" w:lineRule="auto"/>
      <w:ind w:firstLine="20"/>
    </w:pPr>
    <w:rPr>
      <w:rFonts w:ascii="宋体" w:eastAsia="宋体" w:hAnsi="宋体" w:cs="宋体"/>
      <w:sz w:val="72"/>
      <w:szCs w:val="72"/>
    </w:rPr>
  </w:style>
  <w:style w:type="paragraph" w:customStyle="1" w:styleId="Bodytext5">
    <w:name w:val="Body text|5"/>
    <w:basedOn w:val="a"/>
    <w:qFormat/>
    <w:rPr>
      <w:b/>
      <w:bCs/>
      <w:sz w:val="19"/>
      <w:szCs w:val="19"/>
      <w:shd w:val="clear" w:color="auto" w:fill="FFFFFF"/>
    </w:rPr>
  </w:style>
  <w:style w:type="paragraph" w:customStyle="1" w:styleId="Bodytext2">
    <w:name w:val="Body text|2"/>
    <w:basedOn w:val="a"/>
    <w:qFormat/>
    <w:pPr>
      <w:spacing w:line="326" w:lineRule="auto"/>
    </w:pPr>
    <w:rPr>
      <w:b/>
      <w:bCs/>
      <w:sz w:val="78"/>
      <w:szCs w:val="78"/>
    </w:rPr>
  </w:style>
  <w:style w:type="paragraph" w:customStyle="1" w:styleId="Default">
    <w:name w:val="Default"/>
    <w:qFormat/>
    <w:pPr>
      <w:widowControl w:val="0"/>
      <w:autoSpaceDE w:val="0"/>
      <w:autoSpaceDN w:val="0"/>
      <w:adjustRightInd w:val="0"/>
    </w:pPr>
    <w:rPr>
      <w:rFonts w:ascii="方正小标宋简体" w:eastAsiaTheme="minorEastAsia" w:hAnsi="方正小标宋简体" w:cs="方正小标宋简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jc w:val="left"/>
      <w:outlineLvl w:val="0"/>
    </w:pPr>
    <w:rPr>
      <w:rFonts w:ascii="Times New Roman" w:eastAsia="黑体" w:hAnsi="Times New Roman" w:cs="Times New Roman"/>
      <w:bCs/>
      <w:kern w:val="44"/>
      <w:sz w:val="32"/>
      <w:szCs w:val="44"/>
    </w:rPr>
  </w:style>
  <w:style w:type="paragraph" w:styleId="2">
    <w:name w:val="heading 2"/>
    <w:basedOn w:val="a"/>
    <w:next w:val="a"/>
    <w:uiPriority w:val="9"/>
    <w:unhideWhenUsed/>
    <w:qFormat/>
    <w:pPr>
      <w:keepNext/>
      <w:keepLines/>
      <w:adjustRightInd w:val="0"/>
      <w:snapToGrid w:val="0"/>
      <w:spacing w:before="260" w:after="260" w:line="300" w:lineRule="auto"/>
      <w:outlineLvl w:val="1"/>
    </w:pPr>
    <w:rPr>
      <w:rFonts w:asciiTheme="majorHAnsi" w:eastAsia="songti sc" w:hAnsiTheme="majorHAnsi" w:cstheme="majorBidi"/>
      <w:b/>
      <w:bCs/>
      <w:sz w:val="28"/>
      <w:szCs w:val="32"/>
    </w:rPr>
  </w:style>
  <w:style w:type="paragraph" w:styleId="3">
    <w:name w:val="heading 3"/>
    <w:basedOn w:val="a"/>
    <w:next w:val="a"/>
    <w:unhideWhenUsed/>
    <w:qFormat/>
    <w:pPr>
      <w:keepNext/>
      <w:keepLines/>
      <w:spacing w:before="260" w:after="260" w:line="300" w:lineRule="auto"/>
      <w:ind w:leftChars="300" w:left="720"/>
      <w:jc w:val="left"/>
      <w:outlineLvl w:val="2"/>
    </w:pPr>
    <w:rPr>
      <w:rFonts w:ascii="汉仪书宋二KW" w:hAnsi="汉仪书宋二KW"/>
      <w:bCs/>
      <w:sz w:val="24"/>
      <w:szCs w:val="32"/>
    </w:rPr>
  </w:style>
  <w:style w:type="paragraph" w:styleId="6">
    <w:name w:val="heading 6"/>
    <w:basedOn w:val="a"/>
    <w:next w:val="a"/>
    <w:unhideWhenUsed/>
    <w:qFormat/>
    <w:pPr>
      <w:ind w:left="1133"/>
      <w:outlineLvl w:val="5"/>
    </w:pPr>
    <w:rPr>
      <w:rFonts w:ascii="PMingLiU" w:eastAsia="PMingLiU" w:hAnsi="PMingLiU" w:cs="PMingLiU"/>
      <w:sz w:val="20"/>
      <w:szCs w:val="20"/>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正"/>
    <w:basedOn w:val="a"/>
    <w:qFormat/>
    <w:pPr>
      <w:spacing w:line="560" w:lineRule="exact"/>
      <w:ind w:firstLine="561"/>
    </w:pPr>
    <w:rPr>
      <w:rFonts w:ascii="Calibri" w:hAnsi="Calibri"/>
      <w:sz w:val="28"/>
    </w:rPr>
  </w:style>
  <w:style w:type="paragraph" w:styleId="a4">
    <w:name w:val="annotation text"/>
    <w:basedOn w:val="a"/>
    <w:link w:val="Char"/>
    <w:qFormat/>
    <w:pPr>
      <w:jc w:val="left"/>
    </w:pPr>
  </w:style>
  <w:style w:type="paragraph" w:styleId="a5">
    <w:name w:val="Body Text"/>
    <w:basedOn w:val="a"/>
    <w:qFormat/>
    <w:pPr>
      <w:ind w:left="400" w:firstLine="640"/>
    </w:pPr>
    <w:rPr>
      <w:rFonts w:ascii="仿宋_GB2312" w:eastAsia="仿宋_GB2312" w:hAnsi="仿宋_GB2312" w:cs="仿宋_GB2312"/>
      <w:sz w:val="32"/>
      <w:szCs w:val="32"/>
      <w:lang w:val="zh-CN" w:bidi="zh-CN"/>
    </w:rPr>
  </w:style>
  <w:style w:type="paragraph" w:styleId="a6">
    <w:name w:val="Balloon Text"/>
    <w:basedOn w:val="a"/>
    <w:link w:val="Char0"/>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Title"/>
    <w:basedOn w:val="a"/>
    <w:next w:val="a"/>
    <w:qFormat/>
    <w:pPr>
      <w:spacing w:before="240" w:after="60"/>
      <w:jc w:val="center"/>
      <w:outlineLvl w:val="0"/>
    </w:pPr>
    <w:rPr>
      <w:rFonts w:ascii="Cambria" w:hAnsi="Cambria" w:cs="Times New Roman"/>
      <w:b/>
      <w:bCs/>
      <w:sz w:val="32"/>
      <w:szCs w:val="32"/>
    </w:rPr>
  </w:style>
  <w:style w:type="character" w:styleId="ab">
    <w:name w:val="Strong"/>
    <w:basedOn w:val="a1"/>
    <w:qFormat/>
    <w:rPr>
      <w:b/>
    </w:rPr>
  </w:style>
  <w:style w:type="character" w:styleId="ac">
    <w:name w:val="Hyperlink"/>
    <w:basedOn w:val="a1"/>
    <w:qFormat/>
    <w:rPr>
      <w:color w:val="0000FF"/>
      <w:u w:val="single"/>
    </w:rPr>
  </w:style>
  <w:style w:type="character" w:styleId="ad">
    <w:name w:val="annotation reference"/>
    <w:basedOn w:val="a1"/>
    <w:qFormat/>
    <w:rPr>
      <w:sz w:val="21"/>
      <w:szCs w:val="21"/>
    </w:rPr>
  </w:style>
  <w:style w:type="character" w:customStyle="1" w:styleId="1Char">
    <w:name w:val="标题 1 Char"/>
    <w:link w:val="1"/>
    <w:qFormat/>
    <w:rPr>
      <w:rFonts w:ascii="Times New Roman" w:eastAsia="黑体" w:hAnsi="Times New Roman" w:cs="Times New Roman"/>
      <w:bCs/>
      <w:kern w:val="44"/>
      <w:sz w:val="32"/>
      <w:szCs w:val="44"/>
    </w:rPr>
  </w:style>
  <w:style w:type="paragraph" w:customStyle="1" w:styleId="TableParagraph">
    <w:name w:val="Table Paragraph"/>
    <w:basedOn w:val="a"/>
    <w:uiPriority w:val="1"/>
    <w:qFormat/>
    <w:pPr>
      <w:spacing w:before="12" w:line="248" w:lineRule="exact"/>
    </w:pPr>
    <w:rPr>
      <w:rFonts w:ascii="PMingLiU" w:eastAsia="PMingLiU" w:hAnsi="PMingLiU" w:cs="PMingLiU"/>
    </w:rPr>
  </w:style>
  <w:style w:type="paragraph" w:customStyle="1" w:styleId="10">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2">
    <w:name w:val="页眉 Char"/>
    <w:basedOn w:val="a1"/>
    <w:link w:val="a8"/>
    <w:qFormat/>
    <w:rPr>
      <w:rFonts w:asciiTheme="minorHAnsi" w:eastAsiaTheme="minorEastAsia" w:hAnsiTheme="minorHAnsi" w:cstheme="minorBidi"/>
      <w:kern w:val="2"/>
      <w:sz w:val="18"/>
      <w:szCs w:val="18"/>
    </w:rPr>
  </w:style>
  <w:style w:type="character" w:customStyle="1" w:styleId="Char1">
    <w:name w:val="页脚 Char"/>
    <w:basedOn w:val="a1"/>
    <w:link w:val="a7"/>
    <w:qFormat/>
    <w:rPr>
      <w:rFonts w:asciiTheme="minorHAnsi" w:eastAsiaTheme="minorEastAsia" w:hAnsiTheme="minorHAnsi" w:cstheme="minorBidi"/>
      <w:kern w:val="2"/>
      <w:sz w:val="18"/>
      <w:szCs w:val="18"/>
    </w:rPr>
  </w:style>
  <w:style w:type="paragraph" w:customStyle="1" w:styleId="Bodytext3">
    <w:name w:val="Body text|3"/>
    <w:basedOn w:val="a"/>
    <w:qFormat/>
    <w:pPr>
      <w:spacing w:after="5560"/>
      <w:jc w:val="center"/>
    </w:pPr>
    <w:rPr>
      <w:sz w:val="110"/>
      <w:szCs w:val="110"/>
    </w:rPr>
  </w:style>
  <w:style w:type="paragraph" w:customStyle="1" w:styleId="Heading31">
    <w:name w:val="Heading #3|1"/>
    <w:basedOn w:val="a"/>
    <w:qFormat/>
    <w:pPr>
      <w:spacing w:after="1240"/>
      <w:jc w:val="center"/>
      <w:outlineLvl w:val="2"/>
    </w:pPr>
    <w:rPr>
      <w:rFonts w:ascii="宋体" w:eastAsia="宋体" w:hAnsi="宋体" w:cs="宋体"/>
      <w:sz w:val="54"/>
      <w:szCs w:val="54"/>
      <w:lang w:val="zh-TW" w:eastAsia="zh-TW" w:bidi="zh-TW"/>
    </w:rPr>
  </w:style>
  <w:style w:type="paragraph" w:customStyle="1" w:styleId="Bodytext1">
    <w:name w:val="Body text|1"/>
    <w:basedOn w:val="a"/>
    <w:qFormat/>
    <w:pPr>
      <w:spacing w:line="360" w:lineRule="auto"/>
      <w:ind w:firstLine="20"/>
    </w:pPr>
    <w:rPr>
      <w:rFonts w:ascii="宋体" w:eastAsia="宋体" w:hAnsi="宋体" w:cs="宋体"/>
      <w:sz w:val="72"/>
      <w:szCs w:val="72"/>
      <w:lang w:val="zh-TW" w:eastAsia="zh-TW" w:bidi="zh-TW"/>
    </w:rPr>
  </w:style>
  <w:style w:type="paragraph" w:customStyle="1" w:styleId="Other2">
    <w:name w:val="Other|2"/>
    <w:basedOn w:val="a"/>
    <w:qFormat/>
    <w:pPr>
      <w:spacing w:line="360" w:lineRule="auto"/>
      <w:ind w:firstLine="20"/>
    </w:pPr>
    <w:rPr>
      <w:rFonts w:ascii="宋体" w:eastAsia="宋体" w:hAnsi="宋体" w:cs="宋体"/>
      <w:sz w:val="72"/>
      <w:szCs w:val="72"/>
    </w:rPr>
  </w:style>
  <w:style w:type="paragraph" w:customStyle="1" w:styleId="Bodytext5">
    <w:name w:val="Body text|5"/>
    <w:basedOn w:val="a"/>
    <w:qFormat/>
    <w:rPr>
      <w:b/>
      <w:bCs/>
      <w:sz w:val="19"/>
      <w:szCs w:val="19"/>
      <w:shd w:val="clear" w:color="auto" w:fill="FFFFFF"/>
    </w:rPr>
  </w:style>
  <w:style w:type="paragraph" w:customStyle="1" w:styleId="Bodytext2">
    <w:name w:val="Body text|2"/>
    <w:basedOn w:val="a"/>
    <w:qFormat/>
    <w:pPr>
      <w:spacing w:line="326" w:lineRule="auto"/>
    </w:pPr>
    <w:rPr>
      <w:b/>
      <w:bCs/>
      <w:sz w:val="78"/>
      <w:szCs w:val="78"/>
    </w:rPr>
  </w:style>
  <w:style w:type="paragraph" w:customStyle="1" w:styleId="Default">
    <w:name w:val="Default"/>
    <w:qFormat/>
    <w:pPr>
      <w:widowControl w:val="0"/>
      <w:autoSpaceDE w:val="0"/>
      <w:autoSpaceDN w:val="0"/>
      <w:adjustRightInd w:val="0"/>
    </w:pPr>
    <w:rPr>
      <w:rFonts w:ascii="方正小标宋简体" w:eastAsiaTheme="minorEastAsia" w:hAnsi="方正小标宋简体" w:cs="方正小标宋简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4%BC%98%E9%9B%85/1591303" TargetMode="External"/><Relationship Id="rId18" Type="http://schemas.openxmlformats.org/officeDocument/2006/relationships/hyperlink" Target="https://baike.baidu.com/item/%E4%BC%98%E7%BE%8E/3799147" TargetMode="External"/><Relationship Id="rId3" Type="http://schemas.openxmlformats.org/officeDocument/2006/relationships/numbering" Target="numbering.xml"/><Relationship Id="rId21" Type="http://schemas.openxmlformats.org/officeDocument/2006/relationships/hyperlink" Target="https://baike.baidu.com/item/%E8%B5%B5%E9%A3%9E%E7%87%95/40226" TargetMode="External"/><Relationship Id="rId7" Type="http://schemas.openxmlformats.org/officeDocument/2006/relationships/webSettings" Target="webSettings.xml"/><Relationship Id="rId12" Type="http://schemas.openxmlformats.org/officeDocument/2006/relationships/hyperlink" Target="https://baike.baidu.com/item/%E8%A1%A8%E6%BC%94%E8%89%BA%E6%9C%AF/7803083" TargetMode="External"/><Relationship Id="rId17" Type="http://schemas.openxmlformats.org/officeDocument/2006/relationships/hyperlink" Target="https://baike.baidu.com/item/%E8%88%9E%E8%B9%88/6228" TargetMode="External"/><Relationship Id="rId2" Type="http://schemas.openxmlformats.org/officeDocument/2006/relationships/customXml" Target="../customXml/item2.xml"/><Relationship Id="rId16" Type="http://schemas.openxmlformats.org/officeDocument/2006/relationships/hyperlink" Target="https://baike.baidu.com/item/%E6%B1%89/10949319" TargetMode="External"/><Relationship Id="rId20" Type="http://schemas.openxmlformats.org/officeDocument/2006/relationships/hyperlink" Target="https://baike.baidu.com/item/%E6%B1%89%E6%88%90%E5%B8%9D/97976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so.com/doc/1231433-1302491.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baike.baidu.com/item/%E8%8A%82%E5%A5%8F/3548799" TargetMode="External"/><Relationship Id="rId23" Type="http://schemas.openxmlformats.org/officeDocument/2006/relationships/fontTable" Target="fontTable.xml"/><Relationship Id="rId10" Type="http://schemas.openxmlformats.org/officeDocument/2006/relationships/hyperlink" Target="https://baike.so.com/doc/6655701-10464920.html" TargetMode="External"/><Relationship Id="rId19" Type="http://schemas.openxmlformats.org/officeDocument/2006/relationships/hyperlink" Target="https://baike.baidu.com/item/%E6%9C%A8%E5%B1%90/14558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5%8A%A8%E4%BD%9C/33802"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89DDC-8387-4BB6-863F-DC9D1E47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3472</Words>
  <Characters>19795</Characters>
  <Application>Microsoft Office Word</Application>
  <DocSecurity>0</DocSecurity>
  <Lines>164</Lines>
  <Paragraphs>46</Paragraphs>
  <ScaleCrop>false</ScaleCrop>
  <Company>Kingsoft</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yang</cp:lastModifiedBy>
  <cp:revision>111</cp:revision>
  <cp:lastPrinted>2021-05-11T09:19:00Z</cp:lastPrinted>
  <dcterms:created xsi:type="dcterms:W3CDTF">2021-04-27T09:24:00Z</dcterms:created>
  <dcterms:modified xsi:type="dcterms:W3CDTF">2021-05-18T02:05:00Z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48B6C29DCFB740F9879EDC29116E285A</vt:lpwstr>
  </property>
</Properties>
</file>