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62583">
      <w:pPr>
        <w:shd w:val="solid" w:color="FFFFFF" w:fill="auto"/>
        <w:kinsoku/>
        <w:autoSpaceDE/>
        <w:autoSpaceDN w:val="0"/>
        <w:ind w:firstLine="0"/>
        <w:jc w:val="both"/>
        <w:rPr>
          <w:rFonts w:hint="eastAsia" w:ascii="黑体" w:hAnsi="黑体" w:eastAsia="黑体" w:cs="黑体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附件</w:t>
      </w:r>
    </w:p>
    <w:p w14:paraId="4E6B57A7">
      <w:pPr>
        <w:shd w:val="solid" w:color="FFFFFF" w:fill="auto"/>
        <w:kinsoku/>
        <w:autoSpaceDE/>
        <w:autoSpaceDN w:val="0"/>
        <w:ind w:firstLine="0"/>
        <w:jc w:val="center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333333"/>
          <w:sz w:val="36"/>
          <w:szCs w:val="36"/>
          <w:shd w:val="clear" w:color="auto" w:fill="FFFFFF"/>
          <w:lang w:eastAsia="zh-CN"/>
        </w:rPr>
        <w:t>文化和旅游部202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333333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333333"/>
          <w:sz w:val="36"/>
          <w:szCs w:val="36"/>
          <w:shd w:val="clear" w:color="auto" w:fill="FFFFFF"/>
          <w:lang w:eastAsia="zh-CN"/>
        </w:rPr>
        <w:t>年拟录用公务员名单</w:t>
      </w:r>
    </w:p>
    <w:bookmarkEnd w:id="0"/>
    <w:tbl>
      <w:tblPr>
        <w:tblStyle w:val="2"/>
        <w:tblW w:w="14572" w:type="dxa"/>
        <w:tblInd w:w="6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1408"/>
        <w:gridCol w:w="985"/>
        <w:gridCol w:w="2085"/>
        <w:gridCol w:w="1704"/>
        <w:gridCol w:w="2275"/>
        <w:gridCol w:w="3183"/>
      </w:tblGrid>
      <w:tr w14:paraId="09F55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32" w:type="dxa"/>
            <w:tcBorders>
              <w:tl2br w:val="nil"/>
              <w:tr2bl w:val="nil"/>
            </w:tcBorders>
            <w:noWrap/>
            <w:vAlign w:val="center"/>
          </w:tcPr>
          <w:p w14:paraId="5CF1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拟录用职位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noWrap/>
            <w:vAlign w:val="center"/>
          </w:tcPr>
          <w:p w14:paraId="3EC5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3239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 w14:paraId="1902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/>
            <w:vAlign w:val="center"/>
          </w:tcPr>
          <w:p w14:paraId="3557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noWrap/>
            <w:vAlign w:val="center"/>
          </w:tcPr>
          <w:p w14:paraId="2EEA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83" w:type="dxa"/>
            <w:tcBorders>
              <w:tl2br w:val="nil"/>
              <w:tr2bl w:val="nil"/>
            </w:tcBorders>
            <w:noWrap/>
            <w:vAlign w:val="center"/>
          </w:tcPr>
          <w:p w14:paraId="1F40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1EA4F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2689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艺术司演出管理处一级主任科员及以下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noWrap/>
            <w:vAlign w:val="center"/>
          </w:tcPr>
          <w:p w14:paraId="57F9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冉帅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26AC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 w14:paraId="44CD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122111110502330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7592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noWrap w:val="0"/>
            <w:vAlign w:val="center"/>
          </w:tcPr>
          <w:p w14:paraId="7A22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3183" w:type="dxa"/>
            <w:tcBorders>
              <w:tl2br w:val="nil"/>
              <w:tr2bl w:val="nil"/>
            </w:tcBorders>
            <w:noWrap w:val="0"/>
            <w:vAlign w:val="center"/>
          </w:tcPr>
          <w:p w14:paraId="3B5A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北京市通州区融媒体中心</w:t>
            </w:r>
          </w:p>
        </w:tc>
      </w:tr>
      <w:tr w14:paraId="3B3A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7243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艺术司文艺研究与评论处一级主任科员及以下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noWrap/>
            <w:vAlign w:val="center"/>
          </w:tcPr>
          <w:p w14:paraId="1420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范轻舟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2DA0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 w14:paraId="0337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122111110505117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4102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noWrap w:val="0"/>
            <w:vAlign w:val="center"/>
          </w:tcPr>
          <w:p w14:paraId="50EC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3183" w:type="dxa"/>
            <w:tcBorders>
              <w:tl2br w:val="nil"/>
              <w:tr2bl w:val="nil"/>
            </w:tcBorders>
            <w:noWrap w:val="0"/>
            <w:vAlign w:val="center"/>
          </w:tcPr>
          <w:p w14:paraId="40F6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2E73D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9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F8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国际交流与合作局综合业务处室一级主任科员及以下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noWrap/>
            <w:vAlign w:val="center"/>
          </w:tcPr>
          <w:p w14:paraId="56CF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袁誉畅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0ECB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 w14:paraId="531C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122111050302622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3F00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noWrap w:val="0"/>
            <w:vAlign w:val="center"/>
          </w:tcPr>
          <w:p w14:paraId="4D95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3183" w:type="dxa"/>
            <w:tcBorders>
              <w:tl2br w:val="nil"/>
              <w:tr2bl w:val="nil"/>
            </w:tcBorders>
            <w:noWrap w:val="0"/>
            <w:vAlign w:val="center"/>
          </w:tcPr>
          <w:p w14:paraId="084C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联合国世界粮食计划署中国办公室</w:t>
            </w:r>
          </w:p>
        </w:tc>
      </w:tr>
      <w:tr w14:paraId="21A9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9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FF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noWrap/>
            <w:vAlign w:val="center"/>
          </w:tcPr>
          <w:p w14:paraId="5161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袁轶铭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1244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 w14:paraId="4C88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122131012301601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20C9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noWrap w:val="0"/>
            <w:vAlign w:val="center"/>
          </w:tcPr>
          <w:p w14:paraId="3DB9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3183" w:type="dxa"/>
            <w:tcBorders>
              <w:tl2br w:val="nil"/>
              <w:tr2bl w:val="nil"/>
            </w:tcBorders>
            <w:noWrap w:val="0"/>
            <w:vAlign w:val="center"/>
          </w:tcPr>
          <w:p w14:paraId="7EBB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中国联合网络通信有限公司上海分公司</w:t>
            </w:r>
          </w:p>
        </w:tc>
      </w:tr>
      <w:tr w14:paraId="003F6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4A57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国际交流与合作局地区业务处室一级主任科员及以下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noWrap/>
            <w:vAlign w:val="center"/>
          </w:tcPr>
          <w:p w14:paraId="6405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石婉钰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69E9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 w14:paraId="45B9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122132010104312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center"/>
          </w:tcPr>
          <w:p w14:paraId="12BA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noWrap w:val="0"/>
            <w:vAlign w:val="center"/>
          </w:tcPr>
          <w:p w14:paraId="7F79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韩国成均馆大学</w:t>
            </w:r>
          </w:p>
        </w:tc>
        <w:tc>
          <w:tcPr>
            <w:tcW w:w="3183" w:type="dxa"/>
            <w:tcBorders>
              <w:tl2br w:val="nil"/>
              <w:tr2bl w:val="nil"/>
            </w:tcBorders>
            <w:noWrap w:val="0"/>
            <w:vAlign w:val="center"/>
          </w:tcPr>
          <w:p w14:paraId="55E3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南京明知教育咨询有限公司</w:t>
            </w:r>
          </w:p>
        </w:tc>
      </w:tr>
    </w:tbl>
    <w:p w14:paraId="26517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E8AF8D"/>
    <w:sectPr>
      <w:pgSz w:w="16838" w:h="11906" w:orient="landscape"/>
      <w:pgMar w:top="1757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5959"/>
    <w:rsid w:val="1FD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2026-06-04T09:22:00Z</dcterms:created>
  <dc:creator>艾米尔_马</dc:creator>
  <cp:lastModifiedBy>艾米尔_马</cp:lastModifiedBy>
  <dcterms:modified xsi:type="dcterms:W3CDTF">2026-06-04T09:23:22Z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B628706A9A3240DBB241534C36DF596B_11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