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B6" w:rsidRDefault="007C4239">
      <w:pPr>
        <w:widowControl w:val="0"/>
        <w:snapToGrid/>
        <w:spacing w:line="540" w:lineRule="exact"/>
        <w:ind w:firstLine="640"/>
        <w:rPr>
          <w:rFonts w:ascii="楷体_GB2312" w:hAnsi="楷体_GB2312"/>
          <w:sz w:val="32"/>
          <w:szCs w:val="22"/>
          <w:lang w:eastAsia="zh-CN" w:bidi="ar-SA"/>
        </w:rPr>
      </w:pPr>
      <w:bookmarkStart w:id="0" w:name="_GoBack"/>
      <w:bookmarkEnd w:id="0"/>
      <w:r>
        <w:rPr>
          <w:rFonts w:ascii="楷体_GB2312" w:hAnsi="楷体_GB2312" w:hint="eastAsia"/>
          <w:sz w:val="32"/>
          <w:szCs w:val="22"/>
          <w:lang w:eastAsia="zh-CN" w:bidi="ar-SA"/>
        </w:rPr>
        <w:t>附</w:t>
      </w:r>
      <w:r>
        <w:rPr>
          <w:rFonts w:ascii="楷体_GB2312" w:hAnsi="楷体_GB2312" w:hint="eastAsia"/>
          <w:sz w:val="32"/>
          <w:szCs w:val="22"/>
          <w:lang w:eastAsia="zh-CN" w:bidi="ar-SA"/>
        </w:rPr>
        <w:t>件</w:t>
      </w:r>
      <w:r>
        <w:rPr>
          <w:rFonts w:ascii="楷体_GB2312" w:hAnsi="楷体_GB2312" w:hint="eastAsia"/>
          <w:sz w:val="32"/>
          <w:szCs w:val="22"/>
          <w:lang w:eastAsia="zh-CN" w:bidi="ar-SA"/>
        </w:rPr>
        <w:t>1</w:t>
      </w: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48"/>
          <w:szCs w:val="48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48"/>
          <w:szCs w:val="48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48"/>
          <w:szCs w:val="48"/>
          <w:lang w:eastAsia="zh-CN" w:bidi="ar-SA"/>
        </w:rPr>
      </w:pPr>
    </w:p>
    <w:p w:rsidR="00BD10B6" w:rsidRDefault="007C4239">
      <w:pPr>
        <w:widowControl w:val="0"/>
        <w:snapToGrid/>
        <w:spacing w:line="660" w:lineRule="exact"/>
        <w:ind w:firstLineChars="0" w:firstLine="0"/>
        <w:jc w:val="center"/>
        <w:outlineLvl w:val="0"/>
        <w:rPr>
          <w:rFonts w:ascii="方正小标宋简体" w:eastAsia="方正小标宋简体" w:hAnsi="Calibri" w:cs="黑体"/>
          <w:b/>
          <w:sz w:val="48"/>
          <w:szCs w:val="48"/>
          <w:lang w:eastAsia="zh-CN" w:bidi="ar-SA"/>
        </w:rPr>
      </w:pPr>
      <w:r>
        <w:rPr>
          <w:rFonts w:ascii="方正小标宋简体" w:eastAsia="方正小标宋简体" w:hAnsi="Calibri" w:cs="黑体" w:hint="eastAsia"/>
          <w:b/>
          <w:sz w:val="48"/>
          <w:szCs w:val="48"/>
          <w:lang w:eastAsia="zh-CN" w:bidi="ar-SA"/>
        </w:rPr>
        <w:t>港澳青少年游学基地</w:t>
      </w:r>
    </w:p>
    <w:p w:rsidR="00BD10B6" w:rsidRDefault="007C4239">
      <w:pPr>
        <w:widowControl w:val="0"/>
        <w:snapToGrid/>
        <w:spacing w:line="660" w:lineRule="exact"/>
        <w:ind w:firstLineChars="0" w:firstLine="0"/>
        <w:jc w:val="center"/>
        <w:outlineLvl w:val="0"/>
        <w:rPr>
          <w:rFonts w:ascii="方正小标宋简体" w:eastAsia="方正小标宋简体" w:hAnsi="Calibri" w:cs="黑体"/>
          <w:b/>
          <w:sz w:val="48"/>
          <w:szCs w:val="48"/>
          <w:lang w:eastAsia="zh-CN" w:bidi="ar-SA"/>
        </w:rPr>
      </w:pPr>
      <w:r>
        <w:rPr>
          <w:rFonts w:ascii="方正小标宋简体" w:eastAsia="方正小标宋简体" w:hAnsi="Calibri" w:cs="黑体" w:hint="eastAsia"/>
          <w:b/>
          <w:sz w:val="48"/>
          <w:szCs w:val="48"/>
          <w:lang w:eastAsia="zh-CN" w:bidi="ar-SA"/>
        </w:rPr>
        <w:t>申请报告书</w:t>
      </w: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32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32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32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32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32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630"/>
        <w:jc w:val="both"/>
        <w:rPr>
          <w:rFonts w:ascii="仿宋_GB2312" w:hAnsi="仿宋_GB2312" w:cs="仿宋_GB2312"/>
          <w:color w:val="000000"/>
          <w:sz w:val="32"/>
          <w:lang w:eastAsia="zh-CN" w:bidi="ar-SA"/>
        </w:rPr>
      </w:pPr>
    </w:p>
    <w:p w:rsidR="00BD10B6" w:rsidRDefault="00BD10B6">
      <w:pPr>
        <w:widowControl w:val="0"/>
        <w:snapToGrid/>
        <w:spacing w:line="240" w:lineRule="auto"/>
        <w:ind w:firstLineChars="0" w:firstLine="0"/>
        <w:jc w:val="both"/>
        <w:rPr>
          <w:rFonts w:ascii="仿宋_GB2312" w:hAnsi="仿宋_GB2312" w:cs="仿宋_GB2312"/>
          <w:color w:val="000000"/>
          <w:sz w:val="32"/>
          <w:lang w:eastAsia="zh-CN" w:bidi="ar-SA"/>
        </w:rPr>
      </w:pPr>
    </w:p>
    <w:p w:rsidR="00BD10B6" w:rsidRDefault="007C4239">
      <w:pPr>
        <w:widowControl w:val="0"/>
        <w:tabs>
          <w:tab w:val="right" w:pos="4253"/>
          <w:tab w:val="left" w:pos="4395"/>
        </w:tabs>
        <w:snapToGrid/>
        <w:spacing w:line="240" w:lineRule="auto"/>
        <w:ind w:firstLineChars="177" w:firstLine="569"/>
        <w:rPr>
          <w:rFonts w:ascii="仿宋" w:eastAsia="仿宋" w:hAnsi="仿宋" w:cs="仿宋"/>
          <w:b/>
          <w:bCs/>
          <w:color w:val="000000"/>
          <w:sz w:val="32"/>
          <w:u w:val="single"/>
          <w:lang w:eastAsia="zh-CN" w:bidi="ar-SA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申请单位名称（盖章）：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ab/>
      </w:r>
      <w:r>
        <w:rPr>
          <w:rFonts w:ascii="仿宋" w:eastAsia="仿宋" w:hAnsi="仿宋" w:cs="仿宋" w:hint="eastAsia"/>
          <w:b/>
          <w:bCs/>
          <w:color w:val="000000"/>
          <w:sz w:val="32"/>
          <w:u w:val="single"/>
          <w:lang w:eastAsia="zh-CN" w:bidi="ar-SA"/>
        </w:rPr>
        <w:t xml:space="preserve">                            </w:t>
      </w:r>
    </w:p>
    <w:p w:rsidR="00BD10B6" w:rsidRDefault="007C4239">
      <w:pPr>
        <w:widowControl w:val="0"/>
        <w:tabs>
          <w:tab w:val="right" w:pos="4253"/>
          <w:tab w:val="left" w:pos="4395"/>
        </w:tabs>
        <w:snapToGrid/>
        <w:spacing w:line="240" w:lineRule="auto"/>
        <w:ind w:firstLineChars="177" w:firstLine="569"/>
        <w:rPr>
          <w:rFonts w:ascii="仿宋" w:eastAsia="仿宋" w:hAnsi="仿宋" w:cs="仿宋"/>
          <w:b/>
          <w:bCs/>
          <w:color w:val="000000"/>
          <w:sz w:val="32"/>
          <w:u w:val="single"/>
          <w:lang w:eastAsia="zh-CN" w:bidi="ar-SA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推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 xml:space="preserve">    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荐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机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构：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ab/>
      </w:r>
      <w:r>
        <w:rPr>
          <w:rFonts w:ascii="仿宋" w:eastAsia="仿宋" w:hAnsi="仿宋" w:cs="仿宋" w:hint="eastAsia"/>
          <w:b/>
          <w:bCs/>
          <w:color w:val="000000"/>
          <w:sz w:val="32"/>
          <w:u w:val="single"/>
          <w:lang w:eastAsia="zh-CN" w:bidi="ar-SA"/>
        </w:rPr>
        <w:t xml:space="preserve">                             </w:t>
      </w:r>
    </w:p>
    <w:p w:rsidR="00BD10B6" w:rsidRDefault="007C4239">
      <w:pPr>
        <w:widowControl w:val="0"/>
        <w:tabs>
          <w:tab w:val="right" w:pos="4253"/>
          <w:tab w:val="left" w:pos="4395"/>
        </w:tabs>
        <w:snapToGrid/>
        <w:spacing w:line="240" w:lineRule="auto"/>
        <w:ind w:firstLineChars="177" w:firstLine="569"/>
        <w:rPr>
          <w:rFonts w:ascii="仿宋_GB2312" w:hAnsi="仿宋_GB2312" w:cs="仿宋_GB2312"/>
          <w:kern w:val="2"/>
          <w:sz w:val="36"/>
          <w:szCs w:val="22"/>
          <w:lang w:eastAsia="zh-CN" w:bidi="ar-SA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申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请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日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>期：</w:t>
      </w:r>
      <w:r>
        <w:rPr>
          <w:rFonts w:ascii="仿宋" w:eastAsia="仿宋" w:hAnsi="仿宋" w:cs="仿宋" w:hint="eastAsia"/>
          <w:b/>
          <w:bCs/>
          <w:color w:val="000000"/>
          <w:sz w:val="32"/>
          <w:lang w:eastAsia="zh-CN" w:bidi="ar-SA"/>
        </w:rPr>
        <w:tab/>
      </w:r>
      <w:r>
        <w:rPr>
          <w:rFonts w:ascii="仿宋" w:eastAsia="仿宋" w:hAnsi="仿宋" w:cs="仿宋" w:hint="eastAsia"/>
          <w:b/>
          <w:bCs/>
          <w:color w:val="000000"/>
          <w:sz w:val="32"/>
          <w:u w:val="single"/>
          <w:lang w:eastAsia="zh-CN" w:bidi="ar-SA"/>
        </w:rPr>
        <w:t xml:space="preserve">                          </w:t>
      </w:r>
      <w:r>
        <w:rPr>
          <w:rFonts w:ascii="仿宋_GB2312" w:hAnsi="仿宋_GB2312" w:cs="仿宋_GB2312" w:hint="eastAsia"/>
          <w:b/>
          <w:bCs/>
          <w:color w:val="000000"/>
          <w:sz w:val="32"/>
          <w:u w:val="single"/>
          <w:lang w:eastAsia="zh-CN" w:bidi="ar-SA"/>
        </w:rPr>
        <w:t xml:space="preserve"> </w:t>
      </w:r>
      <w:r>
        <w:rPr>
          <w:rFonts w:ascii="仿宋_GB2312" w:hAnsi="仿宋_GB2312" w:cs="仿宋_GB2312" w:hint="eastAsia"/>
          <w:color w:val="000000"/>
          <w:sz w:val="32"/>
          <w:u w:val="single"/>
          <w:lang w:eastAsia="zh-CN" w:bidi="ar-SA"/>
        </w:rPr>
        <w:t xml:space="preserve">  </w:t>
      </w:r>
    </w:p>
    <w:p w:rsidR="00BD10B6" w:rsidRDefault="00BD10B6">
      <w:pPr>
        <w:widowControl w:val="0"/>
        <w:snapToGrid/>
        <w:spacing w:line="240" w:lineRule="auto"/>
        <w:ind w:firstLineChars="0" w:firstLine="0"/>
        <w:jc w:val="both"/>
        <w:rPr>
          <w:rFonts w:ascii="仿宋_GB2312" w:hAnsi="仿宋_GB2312" w:cs="仿宋_GB2312"/>
          <w:kern w:val="2"/>
          <w:sz w:val="36"/>
          <w:szCs w:val="22"/>
          <w:lang w:eastAsia="zh-CN" w:bidi="ar-SA"/>
        </w:rPr>
      </w:pPr>
    </w:p>
    <w:p w:rsidR="00BD10B6" w:rsidRDefault="007C4239">
      <w:pPr>
        <w:snapToGrid/>
        <w:ind w:firstLine="720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  <w:r>
        <w:rPr>
          <w:rFonts w:ascii="仿宋_GB2312" w:hAnsi="仿宋_GB2312" w:cs="仿宋_GB2312"/>
          <w:kern w:val="2"/>
          <w:sz w:val="36"/>
          <w:szCs w:val="22"/>
          <w:lang w:eastAsia="zh-CN" w:bidi="ar-SA"/>
        </w:rPr>
        <w:br w:type="page"/>
      </w:r>
    </w:p>
    <w:p w:rsidR="00BD10B6" w:rsidRDefault="007C4239">
      <w:pPr>
        <w:widowControl w:val="0"/>
        <w:numPr>
          <w:ilvl w:val="0"/>
          <w:numId w:val="1"/>
        </w:numPr>
        <w:snapToGrid/>
        <w:spacing w:line="240" w:lineRule="auto"/>
        <w:ind w:firstLine="640"/>
        <w:jc w:val="both"/>
        <w:outlineLvl w:val="1"/>
        <w:rPr>
          <w:rFonts w:ascii="楷体_GB2312" w:eastAsia="楷体_GB2312" w:hAnsi="黑体" w:cs="黑体"/>
          <w:kern w:val="2"/>
          <w:sz w:val="32"/>
          <w:szCs w:val="2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lastRenderedPageBreak/>
        <w:t>申请单位基本情况</w:t>
      </w:r>
      <w:r>
        <w:rPr>
          <w:rFonts w:ascii="楷体_GB2312" w:eastAsia="楷体_GB2312" w:hAnsi="黑体" w:cs="黑体" w:hint="eastAsia"/>
          <w:kern w:val="2"/>
          <w:sz w:val="32"/>
          <w:szCs w:val="22"/>
          <w:lang w:eastAsia="zh-CN" w:bidi="ar-SA"/>
        </w:rPr>
        <w:t>（由申报单位填写）</w:t>
      </w:r>
    </w:p>
    <w:p w:rsidR="00BD10B6" w:rsidRDefault="00BD10B6">
      <w:pPr>
        <w:widowControl w:val="0"/>
        <w:snapToGrid/>
        <w:spacing w:line="240" w:lineRule="auto"/>
        <w:ind w:firstLineChars="0" w:firstLine="0"/>
        <w:jc w:val="both"/>
        <w:outlineLvl w:val="1"/>
        <w:rPr>
          <w:rFonts w:ascii="楷体_GB2312" w:eastAsia="楷体_GB2312" w:hAnsi="黑体" w:cs="黑体"/>
          <w:kern w:val="2"/>
          <w:sz w:val="32"/>
          <w:szCs w:val="22"/>
          <w:lang w:eastAsia="zh-CN" w:bidi="ar-SA"/>
        </w:rPr>
      </w:pPr>
    </w:p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2058"/>
        <w:gridCol w:w="306"/>
        <w:gridCol w:w="46"/>
        <w:gridCol w:w="782"/>
        <w:gridCol w:w="919"/>
        <w:gridCol w:w="379"/>
        <w:gridCol w:w="329"/>
        <w:gridCol w:w="47"/>
        <w:gridCol w:w="804"/>
        <w:gridCol w:w="1604"/>
      </w:tblGrid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单位名称</w:t>
            </w:r>
          </w:p>
        </w:tc>
        <w:tc>
          <w:tcPr>
            <w:tcW w:w="7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单位类别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□景区（文博）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□院校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□工商企业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□其它：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eastAsia="zh-CN" w:bidi="ar-SA"/>
              </w:rPr>
              <w:t xml:space="preserve">       </w:t>
            </w: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传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真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网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址</w:t>
            </w:r>
          </w:p>
        </w:tc>
        <w:tc>
          <w:tcPr>
            <w:tcW w:w="7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负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责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机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依托城镇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面积（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km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vertAlign w:val="superscript"/>
                <w:lang w:eastAsia="zh-CN" w:bidi="ar-SA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  <w:lang w:eastAsia="zh-CN" w:bidi="ar-SA"/>
              </w:rPr>
              <w:t>开始接待（港澳）</w:t>
            </w:r>
          </w:p>
          <w:p w:rsidR="00BD10B6" w:rsidRDefault="007C4239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游学团时间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  <w:lang w:eastAsia="zh-CN" w:bidi="ar-SA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  <w:lang w:eastAsia="zh-CN" w:bidi="ar-SA"/>
              </w:rPr>
              <w:t>年接待（港澳）</w:t>
            </w:r>
          </w:p>
          <w:p w:rsidR="00BD10B6" w:rsidRDefault="007C4239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游学团数量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（人）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申报单位</w:t>
            </w:r>
          </w:p>
          <w:p w:rsidR="00BD10B6" w:rsidRDefault="007C4239">
            <w:pPr>
              <w:snapToGrid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相关等级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讲解员数量（人）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val="2271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获得荣誉称号</w:t>
            </w: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  <w:lang w:eastAsia="zh-CN" w:bidi="ar-SA"/>
              </w:rPr>
              <w:t>（省级及以上）</w:t>
            </w:r>
          </w:p>
        </w:tc>
        <w:tc>
          <w:tcPr>
            <w:tcW w:w="7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  <w:tr w:rsidR="00BD10B6">
        <w:trPr>
          <w:trHeight w:hRule="exact" w:val="737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lastRenderedPageBreak/>
              <w:t>主要资源类型</w:t>
            </w:r>
          </w:p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  <w:lang w:eastAsia="zh-CN" w:bidi="ar-SA"/>
              </w:rPr>
              <w:t>（可多选，打√）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□自然资源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□人文资源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□教育资源</w:t>
            </w:r>
          </w:p>
        </w:tc>
      </w:tr>
      <w:tr w:rsidR="00BD10B6">
        <w:trPr>
          <w:trHeight w:hRule="exact" w:val="737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364" w:type="dxa"/>
            <w:gridSpan w:val="2"/>
            <w:tcBorders>
              <w:left w:val="nil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□工商企业</w:t>
            </w:r>
          </w:p>
        </w:tc>
        <w:tc>
          <w:tcPr>
            <w:tcW w:w="2126" w:type="dxa"/>
            <w:gridSpan w:val="4"/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□红色旅游</w:t>
            </w:r>
          </w:p>
        </w:tc>
        <w:tc>
          <w:tcPr>
            <w:tcW w:w="2784" w:type="dxa"/>
            <w:gridSpan w:val="4"/>
            <w:tcBorders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□民俗文化</w:t>
            </w:r>
          </w:p>
        </w:tc>
      </w:tr>
      <w:tr w:rsidR="00BD10B6">
        <w:trPr>
          <w:trHeight w:hRule="exact" w:val="737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364" w:type="dxa"/>
            <w:gridSpan w:val="2"/>
            <w:tcBorders>
              <w:left w:val="nil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□宗教文化</w:t>
            </w:r>
          </w:p>
        </w:tc>
        <w:tc>
          <w:tcPr>
            <w:tcW w:w="2126" w:type="dxa"/>
            <w:gridSpan w:val="4"/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□建筑文化</w:t>
            </w:r>
          </w:p>
        </w:tc>
        <w:tc>
          <w:tcPr>
            <w:tcW w:w="2784" w:type="dxa"/>
            <w:gridSpan w:val="4"/>
            <w:tcBorders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□园林文化</w:t>
            </w:r>
          </w:p>
        </w:tc>
      </w:tr>
      <w:tr w:rsidR="00BD10B6">
        <w:trPr>
          <w:trHeight w:hRule="exact" w:val="737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364" w:type="dxa"/>
            <w:gridSpan w:val="2"/>
            <w:tcBorders>
              <w:left w:val="nil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□饮食文化</w:t>
            </w:r>
          </w:p>
        </w:tc>
        <w:tc>
          <w:tcPr>
            <w:tcW w:w="2126" w:type="dxa"/>
            <w:gridSpan w:val="4"/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□科技展示</w:t>
            </w:r>
          </w:p>
        </w:tc>
        <w:tc>
          <w:tcPr>
            <w:tcW w:w="2784" w:type="dxa"/>
            <w:gridSpan w:val="4"/>
            <w:tcBorders>
              <w:right w:val="single" w:sz="4" w:space="0" w:color="auto"/>
            </w:tcBorders>
            <w:vAlign w:val="center"/>
          </w:tcPr>
          <w:p w:rsidR="00BD10B6" w:rsidRDefault="00BD10B6">
            <w:pPr>
              <w:widowControl w:val="0"/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eastAsia="zh-CN" w:bidi="ar-SA"/>
              </w:rPr>
            </w:pPr>
          </w:p>
        </w:tc>
      </w:tr>
      <w:tr w:rsidR="00BD10B6">
        <w:trPr>
          <w:trHeight w:hRule="exact" w:val="737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2364" w:type="dxa"/>
            <w:gridSpan w:val="2"/>
            <w:tcBorders>
              <w:left w:val="nil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leftChars="-5" w:left="-12"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□其他资源</w:t>
            </w:r>
          </w:p>
        </w:tc>
        <w:tc>
          <w:tcPr>
            <w:tcW w:w="4910" w:type="dxa"/>
            <w:gridSpan w:val="8"/>
            <w:tcBorders>
              <w:right w:val="single" w:sz="4" w:space="0" w:color="auto"/>
            </w:tcBorders>
            <w:vAlign w:val="center"/>
          </w:tcPr>
          <w:p w:rsidR="00BD10B6" w:rsidRDefault="007C4239">
            <w:pPr>
              <w:widowControl w:val="0"/>
              <w:snapToGrid/>
              <w:spacing w:line="240" w:lineRule="auto"/>
              <w:ind w:leftChars="-5" w:left="-12"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（请列明）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eastAsia="zh-CN" w:bidi="ar-SA"/>
              </w:rPr>
              <w:t xml:space="preserve">                  </w:t>
            </w: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青少年体验与互动项目</w:t>
            </w:r>
          </w:p>
        </w:tc>
        <w:tc>
          <w:tcPr>
            <w:tcW w:w="7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、</w:t>
            </w: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7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、</w:t>
            </w: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7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、</w:t>
            </w:r>
          </w:p>
        </w:tc>
      </w:tr>
      <w:tr w:rsidR="00BD10B6">
        <w:trPr>
          <w:trHeight w:val="1035"/>
          <w:jc w:val="center"/>
        </w:trPr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7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、</w:t>
            </w:r>
          </w:p>
        </w:tc>
      </w:tr>
      <w:tr w:rsidR="00BD10B6">
        <w:trPr>
          <w:trHeight w:val="2490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游学团队</w:t>
            </w:r>
          </w:p>
          <w:p w:rsidR="00BD10B6" w:rsidRDefault="007C4239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-SA"/>
              </w:rPr>
              <w:t>优惠政策</w:t>
            </w:r>
          </w:p>
        </w:tc>
        <w:tc>
          <w:tcPr>
            <w:tcW w:w="7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-SA"/>
              </w:rPr>
            </w:pPr>
          </w:p>
        </w:tc>
      </w:tr>
    </w:tbl>
    <w:p w:rsidR="00BD10B6" w:rsidRDefault="00BD10B6">
      <w:pPr>
        <w:widowControl w:val="0"/>
        <w:snapToGrid/>
        <w:spacing w:line="240" w:lineRule="auto"/>
        <w:ind w:firstLineChars="0" w:firstLine="0"/>
        <w:jc w:val="both"/>
        <w:rPr>
          <w:rFonts w:ascii="仿宋_GB2312" w:hAnsi="仿宋_GB2312" w:cs="仿宋_GB2312"/>
          <w:kern w:val="2"/>
          <w:sz w:val="36"/>
          <w:szCs w:val="22"/>
          <w:lang w:eastAsia="zh-CN" w:bidi="ar-SA"/>
        </w:rPr>
      </w:pPr>
    </w:p>
    <w:p w:rsidR="00BD10B6" w:rsidRDefault="007C4239">
      <w:pPr>
        <w:widowControl w:val="0"/>
        <w:snapToGrid/>
        <w:spacing w:line="240" w:lineRule="auto"/>
        <w:ind w:firstLine="640"/>
        <w:jc w:val="both"/>
        <w:outlineLvl w:val="1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  <w:r>
        <w:rPr>
          <w:rFonts w:ascii="黑体" w:eastAsia="黑体" w:hAnsi="黑体" w:cs="黑体"/>
          <w:kern w:val="2"/>
          <w:sz w:val="32"/>
          <w:szCs w:val="22"/>
          <w:lang w:eastAsia="zh-CN" w:bidi="ar-SA"/>
        </w:rPr>
        <w:br w:type="page"/>
      </w: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lastRenderedPageBreak/>
        <w:t>二、申报单位接待</w:t>
      </w:r>
      <w:proofErr w:type="gramStart"/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游学团情况</w:t>
      </w:r>
      <w:proofErr w:type="gramEnd"/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概述</w:t>
      </w:r>
    </w:p>
    <w:tbl>
      <w:tblPr>
        <w:tblW w:w="907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BD10B6">
        <w:trPr>
          <w:jc w:val="center"/>
        </w:trPr>
        <w:tc>
          <w:tcPr>
            <w:tcW w:w="9073" w:type="dxa"/>
          </w:tcPr>
          <w:p w:rsidR="00BD10B6" w:rsidRDefault="007C4239">
            <w:pPr>
              <w:widowControl w:val="0"/>
              <w:snapToGrid/>
              <w:spacing w:line="240" w:lineRule="auto"/>
              <w:ind w:firstLineChars="152" w:firstLine="456"/>
              <w:jc w:val="both"/>
              <w:rPr>
                <w:rFonts w:ascii="仿宋" w:eastAsia="仿宋" w:hAnsi="仿宋" w:cs="仿宋"/>
                <w:kern w:val="2"/>
                <w:sz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>（围绕接待游学旅游介绍发展历程、资源特色、主要优势、服务规范等内容，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>字以内）</w:t>
            </w: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center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 w:rsidP="00B97C29">
            <w:pPr>
              <w:widowControl w:val="0"/>
              <w:snapToGrid/>
              <w:spacing w:line="240" w:lineRule="auto"/>
              <w:ind w:firstLineChars="152" w:firstLine="426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7C4239">
            <w:pPr>
              <w:widowControl w:val="0"/>
              <w:snapToGrid/>
              <w:spacing w:line="240" w:lineRule="auto"/>
              <w:ind w:firstLineChars="0" w:firstLine="0"/>
              <w:jc w:val="right"/>
              <w:rPr>
                <w:rFonts w:ascii="仿宋" w:eastAsia="仿宋" w:hAnsi="仿宋" w:cs="仿宋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>（盖章）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 w:bidi="ar-SA"/>
              </w:rPr>
              <w:t>日</w:t>
            </w: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right"/>
              <w:rPr>
                <w:rFonts w:ascii="仿宋_GB2312" w:hAnsi="仿宋_GB2312" w:cs="仿宋_GB2312"/>
                <w:kern w:val="2"/>
                <w:sz w:val="36"/>
                <w:szCs w:val="22"/>
                <w:lang w:eastAsia="zh-CN" w:bidi="ar-SA"/>
              </w:rPr>
            </w:pPr>
          </w:p>
        </w:tc>
      </w:tr>
    </w:tbl>
    <w:p w:rsidR="00BD10B6" w:rsidRDefault="007C4239">
      <w:pPr>
        <w:widowControl w:val="0"/>
        <w:snapToGrid/>
        <w:spacing w:line="240" w:lineRule="auto"/>
        <w:ind w:firstLine="640"/>
        <w:jc w:val="both"/>
        <w:outlineLvl w:val="1"/>
        <w:rPr>
          <w:rFonts w:ascii="仿宋_GB2312" w:hAnsi="仿宋_GB2312" w:cs="仿宋_GB2312"/>
          <w:kern w:val="2"/>
          <w:sz w:val="36"/>
          <w:szCs w:val="22"/>
          <w:lang w:eastAsia="zh-CN" w:bidi="ar-SA"/>
        </w:rPr>
      </w:pPr>
      <w:r>
        <w:rPr>
          <w:rFonts w:ascii="黑体" w:eastAsia="黑体" w:hAnsi="黑体" w:cs="黑体"/>
          <w:kern w:val="2"/>
          <w:sz w:val="32"/>
          <w:szCs w:val="22"/>
          <w:lang w:eastAsia="zh-CN" w:bidi="ar-SA"/>
        </w:rPr>
        <w:br w:type="page"/>
      </w: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lastRenderedPageBreak/>
        <w:t>三、审核认定意见</w:t>
      </w:r>
    </w:p>
    <w:tbl>
      <w:tblPr>
        <w:tblW w:w="907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BD10B6">
        <w:trPr>
          <w:jc w:val="center"/>
        </w:trPr>
        <w:tc>
          <w:tcPr>
            <w:tcW w:w="9073" w:type="dxa"/>
          </w:tcPr>
          <w:p w:rsidR="00BD10B6" w:rsidRDefault="007C4239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地市级旅游主管部门推荐意见：</w:t>
            </w:r>
          </w:p>
          <w:p w:rsidR="00BD10B6" w:rsidRDefault="007C4239">
            <w:pPr>
              <w:widowControl w:val="0"/>
              <w:tabs>
                <w:tab w:val="left" w:pos="1567"/>
                <w:tab w:val="left" w:pos="4118"/>
              </w:tabs>
              <w:snapToGrid/>
              <w:spacing w:before="240" w:line="240" w:lineRule="auto"/>
              <w:ind w:firstLine="560"/>
              <w:outlineLvl w:val="1"/>
              <w:rPr>
                <w:rFonts w:ascii="黑体" w:eastAsia="黑体" w:hAnsi="黑体"/>
                <w:kern w:val="2"/>
                <w:sz w:val="28"/>
                <w:szCs w:val="22"/>
                <w:lang w:eastAsia="zh-CN" w:bidi="ar-SA"/>
              </w:rPr>
            </w:pPr>
            <w:r>
              <w:rPr>
                <w:rFonts w:ascii="黑体" w:eastAsia="黑体" w:hAnsi="黑体"/>
                <w:kern w:val="2"/>
                <w:sz w:val="28"/>
                <w:szCs w:val="22"/>
                <w:lang w:eastAsia="zh-CN" w:bidi="ar-SA"/>
              </w:rPr>
              <w:tab/>
            </w:r>
            <w:r>
              <w:rPr>
                <w:rFonts w:ascii="黑体" w:eastAsia="黑体" w:hAnsi="黑体" w:hint="eastAsia"/>
                <w:kern w:val="2"/>
                <w:sz w:val="28"/>
                <w:szCs w:val="22"/>
                <w:lang w:eastAsia="zh-CN" w:bidi="ar-SA"/>
              </w:rPr>
              <w:t>□同意推荐</w:t>
            </w:r>
            <w:r>
              <w:rPr>
                <w:rFonts w:ascii="黑体" w:eastAsia="黑体" w:hAnsi="黑体"/>
                <w:kern w:val="2"/>
                <w:sz w:val="28"/>
                <w:szCs w:val="22"/>
                <w:lang w:eastAsia="zh-CN" w:bidi="ar-SA"/>
              </w:rPr>
              <w:tab/>
            </w:r>
            <w:r>
              <w:rPr>
                <w:rFonts w:ascii="黑体" w:eastAsia="黑体" w:hAnsi="黑体" w:hint="eastAsia"/>
                <w:kern w:val="2"/>
                <w:sz w:val="28"/>
                <w:szCs w:val="22"/>
                <w:lang w:eastAsia="zh-CN" w:bidi="ar-SA"/>
              </w:rPr>
              <w:t>□不同意推荐</w:t>
            </w:r>
          </w:p>
          <w:p w:rsidR="00BD10B6" w:rsidRDefault="007C4239">
            <w:pPr>
              <w:widowControl w:val="0"/>
              <w:snapToGrid/>
              <w:spacing w:before="240" w:line="240" w:lineRule="auto"/>
              <w:ind w:firstLineChars="0" w:firstLine="0"/>
              <w:jc w:val="right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（盖章）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日</w:t>
            </w:r>
          </w:p>
        </w:tc>
      </w:tr>
      <w:tr w:rsidR="00BD10B6">
        <w:trPr>
          <w:jc w:val="center"/>
        </w:trPr>
        <w:tc>
          <w:tcPr>
            <w:tcW w:w="9073" w:type="dxa"/>
          </w:tcPr>
          <w:p w:rsidR="00BD10B6" w:rsidRDefault="007C4239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省级旅游主管部门推荐意见：</w:t>
            </w: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7C4239">
            <w:pPr>
              <w:widowControl w:val="0"/>
              <w:tabs>
                <w:tab w:val="left" w:pos="1567"/>
                <w:tab w:val="left" w:pos="4118"/>
              </w:tabs>
              <w:snapToGrid/>
              <w:spacing w:before="240" w:line="240" w:lineRule="auto"/>
              <w:ind w:firstLine="560"/>
              <w:outlineLvl w:val="1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黑体" w:eastAsia="黑体" w:hAnsi="黑体"/>
                <w:kern w:val="2"/>
                <w:sz w:val="28"/>
                <w:szCs w:val="22"/>
                <w:lang w:eastAsia="zh-CN" w:bidi="ar-SA"/>
              </w:rPr>
              <w:tab/>
            </w:r>
            <w:r>
              <w:rPr>
                <w:rFonts w:ascii="黑体" w:eastAsia="黑体" w:hAnsi="黑体" w:hint="eastAsia"/>
                <w:kern w:val="2"/>
                <w:sz w:val="28"/>
                <w:szCs w:val="22"/>
                <w:lang w:eastAsia="zh-CN" w:bidi="ar-SA"/>
              </w:rPr>
              <w:t>□同意推荐</w:t>
            </w:r>
            <w:r>
              <w:rPr>
                <w:rFonts w:ascii="黑体" w:eastAsia="黑体" w:hAnsi="黑体"/>
                <w:kern w:val="2"/>
                <w:sz w:val="28"/>
                <w:szCs w:val="22"/>
                <w:lang w:eastAsia="zh-CN" w:bidi="ar-SA"/>
              </w:rPr>
              <w:tab/>
            </w:r>
            <w:r>
              <w:rPr>
                <w:rFonts w:ascii="黑体" w:eastAsia="黑体" w:hAnsi="黑体" w:hint="eastAsia"/>
                <w:kern w:val="2"/>
                <w:sz w:val="28"/>
                <w:szCs w:val="22"/>
                <w:lang w:eastAsia="zh-CN" w:bidi="ar-SA"/>
              </w:rPr>
              <w:t>□不同意推荐</w:t>
            </w: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7C4239">
            <w:pPr>
              <w:widowControl w:val="0"/>
              <w:snapToGrid/>
              <w:spacing w:line="240" w:lineRule="auto"/>
              <w:ind w:firstLineChars="0" w:firstLine="0"/>
              <w:jc w:val="right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（盖章）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日</w:t>
            </w:r>
          </w:p>
        </w:tc>
      </w:tr>
      <w:tr w:rsidR="00BD10B6">
        <w:trPr>
          <w:jc w:val="center"/>
        </w:trPr>
        <w:tc>
          <w:tcPr>
            <w:tcW w:w="9073" w:type="dxa"/>
          </w:tcPr>
          <w:p w:rsidR="00BD10B6" w:rsidRDefault="007C4239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专家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评审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组意见：</w:t>
            </w: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7C4239" w:rsidP="00B97C29">
            <w:pPr>
              <w:widowControl w:val="0"/>
              <w:snapToGrid/>
              <w:spacing w:line="240" w:lineRule="auto"/>
              <w:ind w:firstLineChars="1632" w:firstLine="457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（签字）</w:t>
            </w:r>
          </w:p>
          <w:p w:rsidR="00BD10B6" w:rsidRDefault="007C4239" w:rsidP="00B97C29">
            <w:pPr>
              <w:widowControl w:val="0"/>
              <w:snapToGrid/>
              <w:spacing w:line="240" w:lineRule="auto"/>
              <w:ind w:firstLineChars="1632" w:firstLine="4570"/>
              <w:jc w:val="center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日</w:t>
            </w:r>
          </w:p>
        </w:tc>
      </w:tr>
      <w:tr w:rsidR="00BD10B6">
        <w:trPr>
          <w:jc w:val="center"/>
        </w:trPr>
        <w:tc>
          <w:tcPr>
            <w:tcW w:w="9073" w:type="dxa"/>
          </w:tcPr>
          <w:p w:rsidR="00BD10B6" w:rsidRDefault="007C4239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内地游学联盟意见：</w:t>
            </w: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BD10B6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eastAsia="zh-CN" w:bidi="ar-SA"/>
              </w:rPr>
            </w:pPr>
          </w:p>
          <w:p w:rsidR="00BD10B6" w:rsidRDefault="007C4239">
            <w:pPr>
              <w:widowControl w:val="0"/>
              <w:snapToGrid/>
              <w:spacing w:line="240" w:lineRule="auto"/>
              <w:ind w:firstLineChars="0" w:firstLine="0"/>
              <w:jc w:val="right"/>
              <w:rPr>
                <w:rFonts w:ascii="仿宋_GB2312" w:hAnsi="仿宋_GB2312" w:cs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（盖章）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日</w:t>
            </w:r>
          </w:p>
        </w:tc>
      </w:tr>
    </w:tbl>
    <w:p w:rsidR="00BD10B6" w:rsidRDefault="007C4239">
      <w:pPr>
        <w:widowControl w:val="0"/>
        <w:snapToGrid/>
        <w:spacing w:line="240" w:lineRule="auto"/>
        <w:ind w:firstLineChars="0" w:firstLine="0"/>
        <w:jc w:val="both"/>
        <w:outlineLvl w:val="1"/>
        <w:rPr>
          <w:rFonts w:ascii="仿宋_GB2312" w:hAnsi="仿宋_GB2312" w:cs="仿宋_GB2312"/>
          <w:color w:val="000000"/>
          <w:sz w:val="36"/>
          <w:szCs w:val="36"/>
          <w:lang w:eastAsia="zh-CN" w:bidi="ar-SA"/>
        </w:rPr>
      </w:pPr>
      <w:r>
        <w:rPr>
          <w:rFonts w:ascii="黑体" w:eastAsia="黑体" w:hAnsi="黑体" w:cs="黑体" w:hint="eastAsia"/>
          <w:kern w:val="2"/>
          <w:sz w:val="28"/>
          <w:szCs w:val="28"/>
          <w:lang w:eastAsia="zh-CN" w:bidi="ar-SA"/>
        </w:rPr>
        <w:br w:type="page"/>
      </w: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lastRenderedPageBreak/>
        <w:t>附件</w:t>
      </w: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2</w:t>
      </w:r>
      <w:r>
        <w:rPr>
          <w:rFonts w:ascii="仿宋_GB2312" w:hAnsi="仿宋_GB2312" w:cs="仿宋_GB2312" w:hint="eastAsia"/>
          <w:color w:val="000000"/>
          <w:sz w:val="36"/>
          <w:szCs w:val="36"/>
          <w:lang w:eastAsia="zh-CN" w:bidi="ar-SA"/>
        </w:rPr>
        <w:t xml:space="preserve"> </w:t>
      </w:r>
    </w:p>
    <w:p w:rsidR="00BD10B6" w:rsidRDefault="007C4239">
      <w:pPr>
        <w:widowControl w:val="0"/>
        <w:snapToGrid/>
        <w:spacing w:line="660" w:lineRule="exact"/>
        <w:ind w:firstLineChars="0" w:firstLine="0"/>
        <w:jc w:val="center"/>
        <w:outlineLvl w:val="0"/>
        <w:rPr>
          <w:rFonts w:ascii="方正小标宋简体" w:eastAsia="方正小标宋简体" w:hAnsi="Calibri" w:cs="黑体"/>
          <w:b/>
          <w:sz w:val="36"/>
          <w:szCs w:val="44"/>
          <w:lang w:eastAsia="zh-CN" w:bidi="ar-SA"/>
        </w:rPr>
      </w:pPr>
      <w:r>
        <w:rPr>
          <w:rFonts w:ascii="方正小标宋简体" w:eastAsia="方正小标宋简体" w:hAnsi="Calibri" w:cs="黑体" w:hint="eastAsia"/>
          <w:b/>
          <w:sz w:val="36"/>
          <w:szCs w:val="44"/>
          <w:lang w:eastAsia="zh-CN" w:bidi="ar-SA"/>
        </w:rPr>
        <w:t>相关证明材料清单</w:t>
      </w:r>
    </w:p>
    <w:p w:rsidR="00BD10B6" w:rsidRDefault="00BD10B6">
      <w:pPr>
        <w:widowControl w:val="0"/>
        <w:snapToGrid/>
        <w:spacing w:line="240" w:lineRule="auto"/>
        <w:ind w:firstLine="640"/>
        <w:jc w:val="both"/>
        <w:outlineLvl w:val="1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</w:p>
    <w:p w:rsidR="00BD10B6" w:rsidRDefault="007C4239">
      <w:pPr>
        <w:widowControl w:val="0"/>
        <w:snapToGrid/>
        <w:spacing w:line="240" w:lineRule="auto"/>
        <w:ind w:firstLine="640"/>
        <w:jc w:val="both"/>
        <w:outlineLvl w:val="1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一、经营主体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（一）营业执照；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（二）组织机构代码证；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（三）税务登记证；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楷体_GB2312" w:eastAsia="楷体_GB2312" w:hAnsi="Calibri" w:cs="黑体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（四）如已更换社会组织信用代码证，可只提供该证。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outlineLvl w:val="1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二、示意图例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（一）申报单位地理区位图（可使用百度地图等，需做标记）；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（二）申报单位整体示意图，</w:t>
      </w:r>
      <w:proofErr w:type="gramStart"/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需包括</w:t>
      </w:r>
      <w:proofErr w:type="gramEnd"/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主要接待设施、旅游厕所、应急通道等要素。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outlineLvl w:val="1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三、规章制度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（一）安全制度；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（二）卫生制度；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（三）应急预案。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outlineLvl w:val="1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四、荣誉称号证书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如</w:t>
      </w: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A</w:t>
      </w:r>
      <w:r>
        <w:rPr>
          <w:rFonts w:ascii="仿宋" w:eastAsia="仿宋" w:hAnsi="仿宋" w:cs="仿宋" w:hint="eastAsia"/>
          <w:kern w:val="2"/>
          <w:sz w:val="32"/>
          <w:szCs w:val="22"/>
          <w:lang w:eastAsia="zh-CN" w:bidi="ar-SA"/>
        </w:rPr>
        <w:t>级旅游景区证书、爱国主义教育示范基地等。</w:t>
      </w:r>
    </w:p>
    <w:p w:rsidR="00BD10B6" w:rsidRDefault="007C4239">
      <w:pPr>
        <w:widowControl w:val="0"/>
        <w:snapToGrid/>
        <w:spacing w:line="240" w:lineRule="auto"/>
        <w:ind w:firstLine="640"/>
        <w:jc w:val="both"/>
        <w:outlineLvl w:val="1"/>
        <w:rPr>
          <w:rFonts w:ascii="黑体" w:eastAsia="黑体" w:hAnsi="黑体" w:cs="黑体"/>
          <w:kern w:val="2"/>
          <w:sz w:val="32"/>
          <w:szCs w:val="2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22"/>
          <w:lang w:eastAsia="zh-CN" w:bidi="ar-SA"/>
        </w:rPr>
        <w:t>五、其他证明文件</w:t>
      </w:r>
    </w:p>
    <w:p w:rsidR="00BD10B6" w:rsidRDefault="007C4239" w:rsidP="00B97C29">
      <w:pPr>
        <w:widowControl w:val="0"/>
        <w:snapToGrid/>
        <w:spacing w:line="240" w:lineRule="auto"/>
        <w:ind w:firstLine="640"/>
        <w:jc w:val="both"/>
        <w:rPr>
          <w:rFonts w:ascii="仿宋" w:eastAsia="仿宋" w:hAnsi="仿宋" w:cs="仿宋"/>
          <w:bCs/>
          <w:kern w:val="2"/>
          <w:sz w:val="32"/>
          <w:szCs w:val="22"/>
          <w:lang w:eastAsia="zh-CN" w:bidi="ar-SA"/>
        </w:rPr>
      </w:pPr>
      <w:r>
        <w:rPr>
          <w:rFonts w:ascii="仿宋" w:eastAsia="仿宋" w:hAnsi="仿宋" w:cs="仿宋" w:hint="eastAsia"/>
          <w:bCs/>
          <w:kern w:val="2"/>
          <w:sz w:val="32"/>
          <w:szCs w:val="22"/>
          <w:lang w:eastAsia="zh-CN" w:bidi="ar-SA"/>
        </w:rPr>
        <w:t>说明：以上证明材料均需复印件，按顺序左侧装订成册。</w:t>
      </w:r>
    </w:p>
    <w:p w:rsidR="00BD10B6" w:rsidRDefault="00BD10B6" w:rsidP="00BD10B6">
      <w:pPr>
        <w:ind w:firstLine="480"/>
        <w:rPr>
          <w:lang w:eastAsia="zh-CN"/>
        </w:rPr>
      </w:pPr>
    </w:p>
    <w:sectPr w:rsidR="00BD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02AA"/>
    <w:multiLevelType w:val="singleLevel"/>
    <w:tmpl w:val="5A0902A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6"/>
    <w:rsid w:val="007C4239"/>
    <w:rsid w:val="00B97C29"/>
    <w:rsid w:val="00BD10B6"/>
    <w:rsid w:val="100E494C"/>
    <w:rsid w:val="3BB8516E"/>
    <w:rsid w:val="7B1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napToGrid w:val="0"/>
      <w:spacing w:line="560" w:lineRule="exact"/>
      <w:ind w:firstLineChars="200" w:firstLine="200"/>
    </w:pPr>
    <w:rPr>
      <w:sz w:val="24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napToGrid w:val="0"/>
      <w:spacing w:line="560" w:lineRule="exact"/>
      <w:ind w:firstLineChars="200" w:firstLine="200"/>
    </w:pPr>
    <w:rPr>
      <w:sz w:val="24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</Words>
  <Characters>914</Characters>
  <Application>Microsoft Office Word</Application>
  <DocSecurity>0</DocSecurity>
  <Lines>7</Lines>
  <Paragraphs>2</Paragraphs>
  <ScaleCrop>false</ScaleCrop>
  <Company>国家旅游局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旅办发〔2017〕  号</dc:title>
  <dc:creator>Administrator</dc:creator>
  <cp:lastModifiedBy>CZJ</cp:lastModifiedBy>
  <cp:revision>2</cp:revision>
  <dcterms:created xsi:type="dcterms:W3CDTF">2017-11-15T01:57:00Z</dcterms:created>
  <dcterms:modified xsi:type="dcterms:W3CDTF">2017-11-15T01:57:00Z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