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宋体" w:eastAsia="黑体"/>
          <w:color w:val="000000"/>
          <w:lang w:val="en-US"/>
        </w:rPr>
      </w:pPr>
      <w:r>
        <w:rPr>
          <w:rFonts w:hint="eastAsia" w:ascii="黑体" w:hAnsi="宋体" w:eastAsia="黑体"/>
          <w:color w:val="000000"/>
        </w:rPr>
        <w:t>附件</w:t>
      </w:r>
      <w:r>
        <w:rPr>
          <w:rFonts w:hint="eastAsia" w:ascii="黑体" w:hAnsi="宋体" w:eastAsia="黑体"/>
          <w:color w:val="000000"/>
          <w:lang w:val="en-US" w:eastAsia="zh-CN"/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/>
          <w:color w:val="000000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w w:val="9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96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/>
          <w:bCs/>
          <w:w w:val="96"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/>
          <w:bCs/>
          <w:w w:val="96"/>
          <w:sz w:val="36"/>
          <w:szCs w:val="36"/>
        </w:rPr>
        <w:t>年“</w:t>
      </w:r>
      <w:r>
        <w:rPr>
          <w:rFonts w:hint="eastAsia" w:ascii="方正小标宋简体" w:hAnsi="方正小标宋简体" w:eastAsia="方正小标宋简体" w:cs="方正小标宋简体"/>
          <w:b/>
          <w:bCs/>
          <w:w w:val="96"/>
          <w:sz w:val="36"/>
          <w:szCs w:val="36"/>
          <w:lang w:eastAsia="zh-CN"/>
        </w:rPr>
        <w:t>大地情深</w:t>
      </w:r>
      <w:r>
        <w:rPr>
          <w:rFonts w:hint="eastAsia" w:ascii="方正小标宋简体" w:hAnsi="方正小标宋简体" w:eastAsia="方正小标宋简体" w:cs="方正小标宋简体"/>
          <w:b/>
          <w:bCs/>
          <w:w w:val="96"/>
          <w:sz w:val="36"/>
          <w:szCs w:val="36"/>
        </w:rPr>
        <w:t>”项目</w:t>
      </w:r>
      <w:r>
        <w:rPr>
          <w:rFonts w:hint="eastAsia" w:ascii="方正小标宋简体" w:hAnsi="方正小标宋简体" w:eastAsia="方正小标宋简体" w:cs="方正小标宋简体"/>
          <w:b/>
          <w:bCs/>
          <w:w w:val="96"/>
          <w:sz w:val="36"/>
          <w:szCs w:val="36"/>
          <w:lang w:eastAsia="zh-CN"/>
        </w:rPr>
        <w:t>对接确认</w:t>
      </w:r>
      <w:r>
        <w:rPr>
          <w:rFonts w:hint="eastAsia" w:ascii="方正小标宋简体" w:hAnsi="方正小标宋简体" w:eastAsia="方正小标宋简体" w:cs="方正小标宋简体"/>
          <w:b/>
          <w:bCs/>
          <w:w w:val="96"/>
          <w:sz w:val="36"/>
          <w:szCs w:val="36"/>
        </w:rPr>
        <w:t>表</w:t>
      </w:r>
    </w:p>
    <w:p>
      <w:pPr>
        <w:spacing w:line="240" w:lineRule="exact"/>
        <w:ind w:left="-272" w:leftChars="-85"/>
        <w:rPr>
          <w:rFonts w:hint="eastAsia" w:ascii="仿宋_GB2312" w:hAnsi="宋体" w:cs="宋体"/>
          <w:sz w:val="28"/>
          <w:szCs w:val="28"/>
        </w:rPr>
      </w:pPr>
    </w:p>
    <w:p>
      <w:pPr>
        <w:spacing w:line="520" w:lineRule="exact"/>
        <w:ind w:left="-272" w:leftChars="-85"/>
        <w:rPr>
          <w:rFonts w:hint="eastAsia"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  <w:lang w:val="en-US" w:eastAsia="zh-CN"/>
        </w:rPr>
        <w:t xml:space="preserve">  填报</w:t>
      </w:r>
      <w:r>
        <w:rPr>
          <w:rFonts w:hint="eastAsia" w:ascii="仿宋_GB2312" w:hAnsi="宋体" w:cs="宋体"/>
          <w:sz w:val="28"/>
          <w:szCs w:val="28"/>
        </w:rPr>
        <w:t>单位（盖章）：</w:t>
      </w:r>
    </w:p>
    <w:tbl>
      <w:tblPr>
        <w:tblStyle w:val="6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543"/>
        <w:gridCol w:w="2137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项目名称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eastAsia="zh-CN"/>
              </w:rPr>
              <w:t>对接院团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项目预算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拟实施时间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拟实施地点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项目联系人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单位及职务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办公电话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手      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项目简介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eastAsia="zh-CN"/>
              </w:rPr>
              <w:t>省级文化部门意见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cs="宋体"/>
                <w:szCs w:val="21"/>
              </w:rPr>
            </w:pPr>
          </w:p>
        </w:tc>
      </w:tr>
    </w:tbl>
    <w:p>
      <w:pPr>
        <w:spacing w:line="100" w:lineRule="exact"/>
        <w:rPr>
          <w:rFonts w:hint="eastAsia"/>
        </w:rPr>
      </w:pPr>
    </w:p>
    <w:p>
      <w:pPr>
        <w:spacing w:line="400" w:lineRule="exact"/>
        <w:ind w:left="980" w:hanging="980" w:hangingChars="350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注：1、</w:t>
      </w:r>
      <w:r>
        <w:rPr>
          <w:rFonts w:hint="eastAsia" w:ascii="楷体_GB2312" w:eastAsia="楷体_GB2312"/>
          <w:sz w:val="28"/>
          <w:lang w:eastAsia="zh-CN"/>
        </w:rPr>
        <w:t>填报</w:t>
      </w:r>
      <w:r>
        <w:rPr>
          <w:rFonts w:hint="eastAsia" w:ascii="楷体_GB2312" w:eastAsia="楷体_GB2312"/>
          <w:sz w:val="28"/>
        </w:rPr>
        <w:t>单位为</w:t>
      </w:r>
      <w:r>
        <w:rPr>
          <w:rFonts w:hint="eastAsia" w:ascii="楷体_GB2312" w:eastAsia="楷体_GB2312"/>
          <w:sz w:val="28"/>
          <w:lang w:eastAsia="zh-CN"/>
        </w:rPr>
        <w:t>活动参与城市文化局</w:t>
      </w:r>
      <w:r>
        <w:rPr>
          <w:rFonts w:hint="eastAsia" w:ascii="楷体_GB2312" w:eastAsia="楷体_GB2312"/>
          <w:sz w:val="28"/>
        </w:rPr>
        <w:t>。</w:t>
      </w:r>
    </w:p>
    <w:p>
      <w:pPr>
        <w:spacing w:line="400" w:lineRule="exact"/>
        <w:ind w:firstLine="560" w:firstLineChars="200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2、每个项目须单独填表。</w:t>
      </w:r>
    </w:p>
    <w:p>
      <w:pPr>
        <w:spacing w:line="400" w:lineRule="exact"/>
        <w:ind w:firstLine="560" w:firstLineChars="200"/>
        <w:jc w:val="left"/>
      </w:pPr>
      <w:r>
        <w:rPr>
          <w:rFonts w:hint="eastAsia" w:ascii="楷体_GB2312" w:eastAsia="楷体_GB2312"/>
          <w:sz w:val="28"/>
        </w:rPr>
        <w:t>3、实施时间具体到年月，实施地点具体到市、县级。</w:t>
      </w:r>
    </w:p>
    <w:sectPr>
      <w:footerReference r:id="rId3" w:type="default"/>
      <w:pgSz w:w="11850" w:h="16783"/>
      <w:pgMar w:top="1463" w:right="1440" w:bottom="1463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Align="top"/>
      <w:pBdr>
        <w:between w:val="none" w:color="auto" w:sz="50" w:space="0"/>
      </w:pBdr>
      <w:rPr>
        <w:rStyle w:val="5"/>
        <w:rFonts w:hint="eastAsia"/>
      </w:rPr>
    </w:pPr>
    <w:r>
      <w:rPr>
        <w:rFonts w:hint="eastAsia"/>
      </w:rPr>
      <w:fldChar w:fldCharType="begin"/>
    </w:r>
    <w:r>
      <w:rPr>
        <w:rStyle w:val="5"/>
        <w:rFonts w:hint="eastAsia"/>
      </w:rPr>
      <w:instrText xml:space="preserve"> PAGE  </w:instrText>
    </w:r>
    <w:r>
      <w:rPr>
        <w:rFonts w:hint="eastAsia"/>
      </w:rPr>
      <w:fldChar w:fldCharType="separate"/>
    </w:r>
    <w:r>
      <w:rPr>
        <w:rStyle w:val="5"/>
        <w:rFonts w:hint="eastAsia"/>
      </w:rPr>
      <w:t>1</w:t>
    </w:r>
    <w:r>
      <w:rPr>
        <w:rFonts w:hint="eastAsia"/>
      </w:rPr>
      <w:fldChar w:fldCharType="end"/>
    </w:r>
  </w:p>
  <w:p>
    <w:pPr>
      <w:pStyle w:val="2"/>
      <w:jc w:val="center"/>
      <w:rPr>
        <w:rFonts w:hint="eastAsia"/>
      </w:rPr>
    </w:pPr>
    <w:r>
      <w:rPr>
        <w:rStyle w:val="5"/>
        <w:rFonts w:hint="eastAsia"/>
      </w:rPr>
      <w:t xml:space="preserve">                                                                      </w:t>
    </w:r>
    <w:r>
      <w:rPr>
        <w:rFonts w:hint="eastAsia"/>
      </w:rPr>
      <w:t xml:space="preserve">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61ED3"/>
    <w:rsid w:val="05061ED3"/>
    <w:rsid w:val="21371FEB"/>
    <w:rsid w:val="5D834FB4"/>
    <w:rsid w:val="61E84B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瀹嬩綋" w:hAnsi="瀹嬩綋" w:eastAsia="仿宋_GB2312" w:cstheme="minorBidi"/>
      <w:color w:val="20150F"/>
      <w:kern w:val="2"/>
      <w:sz w:val="32"/>
      <w:szCs w:val="32"/>
      <w:lang w:val="en-US" w:eastAsia="zh-CN"/>
    </w:rPr>
  </w:style>
  <w:style w:type="character" w:default="1" w:styleId="3">
    <w:name w:val="Default Paragraph Font"/>
    <w:link w:val="4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 Char Char4 Char"/>
    <w:basedOn w:val="1"/>
    <w:link w:val="3"/>
    <w:qFormat/>
    <w:uiPriority w:val="0"/>
    <w:pPr>
      <w:widowControl/>
      <w:spacing w:after="160" w:afterLines="0" w:line="240" w:lineRule="exact"/>
      <w:jc w:val="left"/>
    </w:pPr>
  </w:style>
  <w:style w:type="character" w:styleId="5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2016-02-17T02:44:00Z</dcterms:created>
  <dc:creator>刘亚东</dc:creator>
  <cp:lastModifiedBy>高玉弘</cp:lastModifiedBy>
  <cp:lastPrinted>2016-02-22T08:12:29Z</cp:lastPrinted>
  <dcterms:modified xsi:type="dcterms:W3CDTF">2016-02-22T08:12:33Z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