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黑体" w:hAnsi="宋体" w:eastAsia="黑体"/>
          <w:color w:val="000000"/>
        </w:rPr>
      </w:pPr>
      <w:bookmarkStart w:id="0" w:name="_GoBack"/>
      <w:bookmarkEnd w:id="0"/>
      <w:r>
        <w:rPr>
          <w:rFonts w:hint="eastAsia" w:ascii="黑体" w:hAnsi="宋体" w:eastAsia="黑体"/>
          <w:color w:val="000000"/>
        </w:rPr>
        <w:t>附件</w:t>
      </w:r>
      <w:r>
        <w:rPr>
          <w:rFonts w:hint="eastAsia" w:ascii="黑体" w:hAnsi="宋体" w:eastAsia="黑体"/>
          <w:color w:val="000000"/>
          <w:lang w:val="en-US" w:eastAsia="zh-CN"/>
        </w:rPr>
        <w:t>5</w:t>
      </w:r>
    </w:p>
    <w:p>
      <w:pPr>
        <w:spacing w:line="240" w:lineRule="exact"/>
        <w:rPr>
          <w:rFonts w:hint="eastAsia" w:ascii="仿宋_GB2312" w:hAnsi="宋体"/>
          <w:color w:val="000000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w w:val="9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w w:val="96"/>
          <w:sz w:val="36"/>
          <w:szCs w:val="36"/>
        </w:rPr>
        <w:t>201</w:t>
      </w:r>
      <w:r>
        <w:rPr>
          <w:rFonts w:hint="eastAsia" w:ascii="方正小标宋简体" w:hAnsi="方正小标宋简体" w:eastAsia="方正小标宋简体" w:cs="方正小标宋简体"/>
          <w:b/>
          <w:bCs/>
          <w:w w:val="96"/>
          <w:sz w:val="36"/>
          <w:szCs w:val="36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b/>
          <w:bCs/>
          <w:w w:val="96"/>
          <w:sz w:val="36"/>
          <w:szCs w:val="36"/>
        </w:rPr>
        <w:t>年“春雨工程”项目</w:t>
      </w:r>
      <w:r>
        <w:rPr>
          <w:rFonts w:hint="eastAsia" w:ascii="方正小标宋简体" w:hAnsi="方正小标宋简体" w:eastAsia="方正小标宋简体" w:cs="方正小标宋简体"/>
          <w:b/>
          <w:bCs/>
          <w:w w:val="96"/>
          <w:sz w:val="36"/>
          <w:szCs w:val="36"/>
          <w:lang w:eastAsia="zh-CN"/>
        </w:rPr>
        <w:t>对接确认</w:t>
      </w:r>
      <w:r>
        <w:rPr>
          <w:rFonts w:hint="eastAsia" w:ascii="方正小标宋简体" w:hAnsi="方正小标宋简体" w:eastAsia="方正小标宋简体" w:cs="方正小标宋简体"/>
          <w:b/>
          <w:bCs/>
          <w:w w:val="96"/>
          <w:sz w:val="36"/>
          <w:szCs w:val="36"/>
        </w:rPr>
        <w:t>表</w:t>
      </w:r>
    </w:p>
    <w:p>
      <w:pPr>
        <w:spacing w:line="240" w:lineRule="exact"/>
        <w:ind w:left="-272" w:leftChars="-85"/>
        <w:rPr>
          <w:rFonts w:hint="eastAsia" w:ascii="仿宋_GB2312" w:hAnsi="宋体" w:cs="宋体"/>
          <w:sz w:val="28"/>
          <w:szCs w:val="28"/>
        </w:rPr>
      </w:pPr>
    </w:p>
    <w:p>
      <w:pPr>
        <w:spacing w:line="520" w:lineRule="exact"/>
        <w:ind w:left="-272" w:leftChars="-85"/>
        <w:rPr>
          <w:rFonts w:hint="eastAsia" w:ascii="仿宋_GB2312" w:hAnsi="宋体" w:cs="宋体"/>
          <w:sz w:val="28"/>
          <w:szCs w:val="28"/>
        </w:rPr>
      </w:pPr>
      <w:r>
        <w:rPr>
          <w:rFonts w:hint="eastAsia" w:ascii="仿宋_GB2312" w:hAnsi="宋体" w:cs="宋体"/>
          <w:sz w:val="28"/>
          <w:szCs w:val="28"/>
        </w:rPr>
        <w:t xml:space="preserve">  </w:t>
      </w:r>
      <w:r>
        <w:rPr>
          <w:rFonts w:hint="eastAsia" w:ascii="仿宋_GB2312" w:hAnsi="宋体" w:cs="宋体"/>
          <w:sz w:val="28"/>
          <w:szCs w:val="28"/>
          <w:lang w:eastAsia="zh-CN"/>
        </w:rPr>
        <w:t>填报</w:t>
      </w:r>
      <w:r>
        <w:rPr>
          <w:rFonts w:hint="eastAsia" w:ascii="仿宋_GB2312" w:hAnsi="宋体" w:cs="宋体"/>
          <w:sz w:val="28"/>
          <w:szCs w:val="28"/>
        </w:rPr>
        <w:t>单位（盖章）：</w:t>
      </w:r>
    </w:p>
    <w:tbl>
      <w:tblPr>
        <w:tblStyle w:val="3"/>
        <w:tblW w:w="89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543"/>
        <w:gridCol w:w="2137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项目名称</w:t>
            </w: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实施单位</w:t>
            </w: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服务形式</w:t>
            </w: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□大舞台        □大讲堂        □大展台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项目预算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拟实施时间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拟实施地点</w:t>
            </w: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志愿者人数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服务对象人数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项目联系人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单位及职务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办公电话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手      机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3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项目简介</w:t>
            </w: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cs="宋体"/>
                <w:szCs w:val="21"/>
              </w:rPr>
            </w:pPr>
          </w:p>
        </w:tc>
      </w:tr>
    </w:tbl>
    <w:p>
      <w:pPr>
        <w:spacing w:line="100" w:lineRule="exact"/>
        <w:rPr>
          <w:rFonts w:hint="eastAsia"/>
        </w:rPr>
      </w:pPr>
    </w:p>
    <w:p>
      <w:pPr>
        <w:spacing w:line="400" w:lineRule="exact"/>
        <w:ind w:left="980" w:hanging="980" w:hangingChars="350"/>
        <w:rPr>
          <w:rFonts w:hint="eastAsia"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注：1、</w:t>
      </w:r>
      <w:r>
        <w:rPr>
          <w:rFonts w:hint="eastAsia" w:ascii="楷体_GB2312" w:eastAsia="楷体_GB2312"/>
          <w:sz w:val="28"/>
          <w:lang w:eastAsia="zh-CN"/>
        </w:rPr>
        <w:t>填报</w:t>
      </w:r>
      <w:r>
        <w:rPr>
          <w:rFonts w:hint="eastAsia" w:ascii="楷体_GB2312" w:eastAsia="楷体_GB2312"/>
          <w:sz w:val="28"/>
        </w:rPr>
        <w:t>单位为</w:t>
      </w:r>
      <w:r>
        <w:rPr>
          <w:rFonts w:hint="eastAsia" w:ascii="楷体_GB2312" w:eastAsia="楷体_GB2312"/>
          <w:sz w:val="28"/>
          <w:lang w:eastAsia="zh-CN"/>
        </w:rPr>
        <w:t>各</w:t>
      </w:r>
      <w:r>
        <w:rPr>
          <w:rFonts w:hint="eastAsia" w:ascii="楷体_GB2312" w:eastAsia="楷体_GB2312"/>
          <w:sz w:val="28"/>
        </w:rPr>
        <w:t>省（区</w:t>
      </w:r>
      <w:r>
        <w:rPr>
          <w:rFonts w:hint="eastAsia" w:ascii="楷体_GB2312" w:eastAsia="楷体_GB2312"/>
          <w:sz w:val="28"/>
          <w:lang w:eastAsia="zh-CN"/>
        </w:rPr>
        <w:t>、市</w:t>
      </w:r>
      <w:r>
        <w:rPr>
          <w:rFonts w:hint="eastAsia" w:ascii="楷体_GB2312" w:eastAsia="楷体_GB2312"/>
          <w:sz w:val="28"/>
        </w:rPr>
        <w:t>）文化厅</w:t>
      </w:r>
      <w:r>
        <w:rPr>
          <w:rFonts w:hint="eastAsia" w:ascii="楷体_GB2312" w:eastAsia="楷体_GB2312"/>
          <w:sz w:val="28"/>
          <w:lang w:eastAsia="zh-CN"/>
        </w:rPr>
        <w:t>、</w:t>
      </w:r>
      <w:r>
        <w:rPr>
          <w:rFonts w:hint="eastAsia" w:ascii="楷体_GB2312" w:eastAsia="楷体_GB2312"/>
          <w:sz w:val="28"/>
        </w:rPr>
        <w:t>新疆生产建设兵团文化广播电视局</w:t>
      </w:r>
      <w:r>
        <w:rPr>
          <w:rFonts w:hint="eastAsia" w:ascii="楷体_GB2312" w:eastAsia="楷体_GB2312"/>
          <w:sz w:val="28"/>
          <w:lang w:eastAsia="zh-CN"/>
        </w:rPr>
        <w:t>和有关文化部直属单位</w:t>
      </w:r>
    </w:p>
    <w:p>
      <w:pPr>
        <w:spacing w:line="400" w:lineRule="exact"/>
        <w:ind w:firstLine="560" w:firstLineChars="200"/>
        <w:rPr>
          <w:rFonts w:hint="eastAsia"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2、每个项目须单独填表。</w:t>
      </w:r>
    </w:p>
    <w:p>
      <w:pPr>
        <w:spacing w:line="400" w:lineRule="exact"/>
        <w:ind w:firstLine="560" w:firstLineChars="200"/>
        <w:rPr>
          <w:rFonts w:hint="eastAsia"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3、实施时间具体到年月，实施地点具体到市、县级。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瀹嬩綋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311EAC"/>
    <w:rsid w:val="0D311EAC"/>
    <w:rsid w:val="47F34F4F"/>
    <w:rsid w:val="70334B3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瀹嬩綋" w:hAnsi="瀹嬩綋" w:eastAsia="仿宋_GB2312" w:cstheme="minorBidi"/>
      <w:color w:val="20150F"/>
      <w:kern w:val="2"/>
      <w:sz w:val="32"/>
      <w:szCs w:val="3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2016-02-17T02:44:00Z</dcterms:created>
  <dc:creator>刘亚东</dc:creator>
  <cp:lastModifiedBy>关红雯</cp:lastModifiedBy>
  <dcterms:modified xsi:type="dcterms:W3CDTF">2016-02-18T04:53:15Z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