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tabs>
          <w:tab w:val="left" w:pos="567"/>
        </w:tabs>
        <w:kinsoku/>
        <w:wordWrap/>
        <w:overflowPunct/>
        <w:topLinePunct w:val="0"/>
        <w:autoSpaceDE/>
        <w:bidi w:val="0"/>
        <w:adjustRightInd/>
        <w:snapToGrid/>
        <w:spacing w:line="560" w:lineRule="exact"/>
        <w:jc w:val="left"/>
        <w:textAlignment w:val="auto"/>
        <w:rPr>
          <w:rFonts w:hint="eastAsia" w:ascii="黑体" w:hAnsi="黑体" w:eastAsia="黑体"/>
          <w:b w:val="0"/>
          <w:bCs w:val="0"/>
          <w:i w:val="0"/>
          <w:iCs w:val="0"/>
          <w:sz w:val="32"/>
          <w:lang w:val="en-US" w:eastAsia="zh-CN"/>
        </w:rPr>
      </w:pPr>
      <w:bookmarkStart w:id="0" w:name="_GoBack"/>
      <w:bookmarkEnd w:id="0"/>
      <w:r>
        <w:rPr>
          <w:rFonts w:hint="eastAsia" w:ascii="黑体" w:hAnsi="黑体" w:eastAsia="黑体"/>
          <w:b w:val="0"/>
          <w:bCs w:val="0"/>
          <w:i w:val="0"/>
          <w:iCs w:val="0"/>
          <w:sz w:val="32"/>
          <w:lang w:val="en-US" w:eastAsia="zh-CN"/>
        </w:rPr>
        <w:t>附件3</w:t>
      </w:r>
    </w:p>
    <w:p>
      <w:pPr>
        <w:pStyle w:val="2"/>
        <w:keepNext w:val="0"/>
        <w:keepLines w:val="0"/>
        <w:pageBreakBefore w:val="0"/>
        <w:tabs>
          <w:tab w:val="left" w:pos="567"/>
        </w:tabs>
        <w:kinsoku/>
        <w:wordWrap/>
        <w:overflowPunct/>
        <w:topLinePunct w:val="0"/>
        <w:autoSpaceDE/>
        <w:bidi w:val="0"/>
        <w:adjustRightInd/>
        <w:snapToGrid/>
        <w:spacing w:line="560" w:lineRule="exact"/>
        <w:jc w:val="center"/>
        <w:textAlignment w:val="auto"/>
        <w:rPr>
          <w:rFonts w:hint="eastAsia" w:ascii="华文中宋" w:hAnsi="华文中宋" w:eastAsia="华文中宋"/>
          <w:b/>
          <w:bCs/>
          <w:sz w:val="36"/>
          <w:lang w:val="en-US" w:eastAsia="zh-CN"/>
        </w:rPr>
      </w:pPr>
    </w:p>
    <w:p>
      <w:pPr>
        <w:pStyle w:val="2"/>
        <w:keepNext w:val="0"/>
        <w:keepLines w:val="0"/>
        <w:pageBreakBefore w:val="0"/>
        <w:tabs>
          <w:tab w:val="left" w:pos="567"/>
        </w:tabs>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b/>
          <w:bCs/>
          <w:sz w:val="36"/>
          <w:lang w:val="en-US" w:eastAsia="zh-CN"/>
        </w:rPr>
      </w:pPr>
      <w:r>
        <w:rPr>
          <w:rFonts w:hint="eastAsia" w:ascii="方正小标宋简体" w:hAnsi="方正小标宋简体" w:eastAsia="方正小标宋简体" w:cs="方正小标宋简体"/>
          <w:b/>
          <w:bCs/>
          <w:sz w:val="36"/>
          <w:lang w:val="en-US" w:eastAsia="zh-CN"/>
        </w:rPr>
        <w:t>2016年“</w:t>
      </w:r>
      <w:r>
        <w:rPr>
          <w:rFonts w:hint="eastAsia" w:ascii="方正小标宋简体" w:hAnsi="方正小标宋简体" w:eastAsia="方正小标宋简体" w:cs="方正小标宋简体"/>
          <w:b/>
          <w:bCs/>
          <w:sz w:val="36"/>
          <w:lang w:eastAsia="zh-CN"/>
        </w:rPr>
        <w:t>阳光工程”</w:t>
      </w:r>
      <w:r>
        <w:rPr>
          <w:rFonts w:hint="eastAsia" w:ascii="方正小标宋简体" w:hAnsi="方正小标宋简体" w:eastAsia="方正小标宋简体" w:cs="方正小标宋简体"/>
          <w:b/>
          <w:bCs/>
          <w:sz w:val="36"/>
          <w:lang w:val="en-US" w:eastAsia="zh-CN"/>
        </w:rPr>
        <w:t>—中西部农村文化志愿服务</w:t>
      </w:r>
    </w:p>
    <w:p>
      <w:pPr>
        <w:pStyle w:val="2"/>
        <w:keepNext w:val="0"/>
        <w:keepLines w:val="0"/>
        <w:pageBreakBefore w:val="0"/>
        <w:tabs>
          <w:tab w:val="left" w:pos="567"/>
        </w:tabs>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b/>
          <w:bCs/>
          <w:sz w:val="36"/>
          <w:lang w:val="en-US" w:eastAsia="zh-CN"/>
        </w:rPr>
      </w:pPr>
      <w:r>
        <w:rPr>
          <w:rFonts w:hint="eastAsia" w:ascii="方正小标宋简体" w:hAnsi="方正小标宋简体" w:eastAsia="方正小标宋简体" w:cs="方正小标宋简体"/>
          <w:b/>
          <w:bCs/>
          <w:sz w:val="36"/>
          <w:lang w:eastAsia="zh-CN"/>
        </w:rPr>
        <w:t>行动计划</w:t>
      </w:r>
      <w:r>
        <w:rPr>
          <w:rFonts w:hint="eastAsia" w:ascii="方正小标宋简体" w:hAnsi="方正小标宋简体" w:eastAsia="方正小标宋简体" w:cs="方正小标宋简体"/>
          <w:b/>
          <w:bCs/>
          <w:sz w:val="36"/>
          <w:lang w:val="en-US" w:eastAsia="zh-CN"/>
        </w:rPr>
        <w:t>工作方案</w:t>
      </w:r>
    </w:p>
    <w:p>
      <w:pPr>
        <w:pStyle w:val="2"/>
        <w:keepNext w:val="0"/>
        <w:keepLines w:val="0"/>
        <w:pageBreakBefore w:val="0"/>
        <w:tabs>
          <w:tab w:val="left" w:pos="567"/>
        </w:tabs>
        <w:kinsoku/>
        <w:wordWrap/>
        <w:overflowPunct/>
        <w:topLinePunct w:val="0"/>
        <w:autoSpaceDE/>
        <w:bidi w:val="0"/>
        <w:adjustRightInd/>
        <w:snapToGrid/>
        <w:spacing w:line="560" w:lineRule="exact"/>
        <w:jc w:val="center"/>
        <w:textAlignment w:val="auto"/>
        <w:rPr>
          <w:rFonts w:hint="eastAsia" w:ascii="华文中宋" w:hAnsi="华文中宋" w:eastAsia="华文中宋"/>
          <w:b/>
          <w:bCs/>
          <w:sz w:val="36"/>
          <w:lang w:val="en-US" w:eastAsia="zh-CN"/>
        </w:rPr>
      </w:pPr>
    </w:p>
    <w:p>
      <w:pPr>
        <w:keepNext w:val="0"/>
        <w:keepLines w:val="0"/>
        <w:pageBreakBefore w:val="0"/>
        <w:widowControl w:val="0"/>
        <w:kinsoku/>
        <w:wordWrap/>
        <w:overflowPunct/>
        <w:topLinePunct w:val="0"/>
        <w:autoSpaceDE/>
        <w:bidi w:val="0"/>
        <w:adjustRightInd/>
        <w:snapToGrid/>
        <w:spacing w:beforeAutospacing="0" w:afterAutospacing="0" w:line="560" w:lineRule="exact"/>
        <w:ind w:left="0" w:leftChars="0" w:right="0" w:rightChars="0" w:firstLine="200" w:firstLineChars="200"/>
        <w:jc w:val="both"/>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为充分发挥文化志愿者在</w:t>
      </w:r>
      <w:r>
        <w:rPr>
          <w:rFonts w:hint="eastAsia" w:ascii="仿宋_GB2312" w:hAnsi="仿宋_GB2312" w:eastAsia="仿宋_GB2312"/>
          <w:b w:val="0"/>
          <w:bCs w:val="0"/>
          <w:sz w:val="32"/>
          <w:lang w:val="en-US" w:eastAsia="zh-CN"/>
        </w:rPr>
        <w:t>村级</w:t>
      </w:r>
      <w:r>
        <w:rPr>
          <w:rFonts w:hint="eastAsia" w:ascii="仿宋_GB2312" w:hAnsi="仿宋_GB2312"/>
          <w:b w:val="0"/>
          <w:bCs w:val="0"/>
          <w:sz w:val="32"/>
          <w:lang w:val="en-US" w:eastAsia="zh-CN"/>
        </w:rPr>
        <w:t>公共</w:t>
      </w:r>
      <w:r>
        <w:rPr>
          <w:rFonts w:hint="eastAsia" w:ascii="仿宋_GB2312" w:hAnsi="仿宋_GB2312" w:eastAsia="仿宋_GB2312"/>
          <w:b w:val="0"/>
          <w:bCs w:val="0"/>
          <w:sz w:val="32"/>
          <w:lang w:val="en-US" w:eastAsia="zh-CN"/>
        </w:rPr>
        <w:t>文化建设</w:t>
      </w:r>
      <w:r>
        <w:rPr>
          <w:rFonts w:hint="eastAsia" w:ascii="仿宋_GB2312" w:hAnsi="仿宋_GB2312"/>
          <w:b w:val="0"/>
          <w:bCs w:val="0"/>
          <w:sz w:val="32"/>
          <w:lang w:val="en-US" w:eastAsia="zh-CN"/>
        </w:rPr>
        <w:t>方面的积极作用，缓解村级公共文化人才队伍不足、服务效能不高的问题，进一步增强村级公共文化内生发展动力，文化部、中央文明办将于2016年起组织实施“阳光工程”</w:t>
      </w:r>
      <w:r>
        <w:rPr>
          <w:rFonts w:hint="eastAsia" w:ascii="黑体" w:hAnsi="黑体" w:eastAsia="黑体"/>
          <w:b w:val="0"/>
          <w:bCs w:val="0"/>
          <w:sz w:val="32"/>
          <w:lang w:val="en-US" w:eastAsia="zh-CN"/>
        </w:rPr>
        <w:t>——</w:t>
      </w:r>
      <w:r>
        <w:rPr>
          <w:rFonts w:hint="eastAsia" w:ascii="仿宋_GB2312" w:hAnsi="仿宋_GB2312"/>
          <w:b w:val="0"/>
          <w:bCs w:val="0"/>
          <w:sz w:val="32"/>
          <w:lang w:val="en-US" w:eastAsia="zh-CN"/>
        </w:rPr>
        <w:t>中西部农村文化志愿服务行动计划。现制定工作方案如下：</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leftChars="200" w:right="0" w:rightChars="0"/>
        <w:jc w:val="both"/>
        <w:textAlignment w:val="auto"/>
        <w:outlineLvl w:val="9"/>
        <w:rPr>
          <w:rFonts w:hint="eastAsia" w:ascii="黑体" w:hAnsi="黑体" w:eastAsia="黑体"/>
          <w:b w:val="0"/>
          <w:bCs w:val="0"/>
          <w:sz w:val="32"/>
          <w:lang w:val="en-US" w:eastAsia="zh-CN"/>
        </w:rPr>
      </w:pPr>
      <w:r>
        <w:rPr>
          <w:rFonts w:hint="eastAsia" w:ascii="黑体" w:hAnsi="黑体" w:eastAsia="黑体"/>
          <w:b w:val="0"/>
          <w:bCs w:val="0"/>
          <w:sz w:val="32"/>
          <w:lang w:val="en-US" w:eastAsia="zh-CN"/>
        </w:rPr>
        <w:t>一、工作目的</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以社会主义核心价值观为引领，以保障农村群众基本文化权益为目标，以创新工作机制、强化人员素质、提高服务效能为重点，加强基层特别是村级文化人才队伍建设，促进基本公共文化服务标准化均等化，为基层公共文化服务体系建设提供人才支撑。</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jc w:val="both"/>
        <w:textAlignment w:val="auto"/>
        <w:outlineLvl w:val="9"/>
        <w:rPr>
          <w:rFonts w:hint="eastAsia" w:ascii="黑体" w:hAnsi="黑体" w:eastAsia="黑体"/>
          <w:b w:val="0"/>
          <w:bCs w:val="0"/>
          <w:sz w:val="32"/>
          <w:lang w:val="en-US" w:eastAsia="zh-CN"/>
        </w:rPr>
      </w:pPr>
      <w:r>
        <w:rPr>
          <w:rFonts w:hint="eastAsia" w:ascii="黑体" w:hAnsi="黑体" w:eastAsia="黑体"/>
          <w:b w:val="0"/>
          <w:bCs w:val="0"/>
          <w:sz w:val="32"/>
          <w:lang w:val="en-US" w:eastAsia="zh-CN"/>
        </w:rPr>
        <w:t xml:space="preserve">    二、工作原则</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b w:val="0"/>
          <w:bCs w:val="0"/>
          <w:sz w:val="32"/>
          <w:lang w:val="en-US" w:eastAsia="zh-CN"/>
        </w:rPr>
      </w:pPr>
      <w:r>
        <w:rPr>
          <w:rFonts w:hint="eastAsia" w:ascii="楷体" w:hAnsi="楷体" w:eastAsia="楷体" w:cs="楷体"/>
          <w:b w:val="0"/>
          <w:bCs w:val="0"/>
          <w:sz w:val="32"/>
          <w:lang w:val="en-US" w:eastAsia="zh-CN"/>
        </w:rPr>
        <w:t>坚持导向、服务大局。</w:t>
      </w:r>
      <w:r>
        <w:rPr>
          <w:rFonts w:hint="eastAsia" w:ascii="仿宋_GB2312" w:hAnsi="仿宋_GB2312"/>
          <w:b w:val="0"/>
          <w:bCs w:val="0"/>
          <w:sz w:val="32"/>
          <w:lang w:val="en-US" w:eastAsia="zh-CN"/>
        </w:rPr>
        <w:t>发挥农村文化志愿者在培育社会主义核心价值观、弘扬中华优秀传统文化、丰富群众精神文化生活等方面的积极作用，推动形成向上向善的精神追求和健康文明的生活方式。</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b w:val="0"/>
          <w:bCs w:val="0"/>
          <w:sz w:val="32"/>
          <w:lang w:val="en-US" w:eastAsia="zh-CN"/>
        </w:rPr>
      </w:pPr>
      <w:r>
        <w:rPr>
          <w:rFonts w:hint="eastAsia" w:ascii="楷体" w:hAnsi="楷体" w:eastAsia="楷体" w:cs="楷体"/>
          <w:b w:val="0"/>
          <w:bCs w:val="0"/>
          <w:sz w:val="32"/>
          <w:lang w:val="en-US" w:eastAsia="zh-CN"/>
        </w:rPr>
        <w:t>以人为本，供需对接。</w:t>
      </w:r>
      <w:r>
        <w:rPr>
          <w:rFonts w:hint="eastAsia" w:ascii="仿宋_GB2312" w:hAnsi="仿宋_GB2312"/>
          <w:b w:val="0"/>
          <w:bCs w:val="0"/>
          <w:sz w:val="32"/>
          <w:lang w:val="en-US" w:eastAsia="zh-CN"/>
        </w:rPr>
        <w:t>把保障农村群众基本文化权益作为出发点和落脚点，主动对接农村群众实际文化需求，把服务群众同教育引导群众结合起来，把满足需求同提高素养结合起来，逐步建立一支热心公益、素质优良、结构合理的农村文化志愿者队伍。</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b w:val="0"/>
          <w:bCs w:val="0"/>
          <w:sz w:val="32"/>
          <w:lang w:val="en-US" w:eastAsia="zh-CN"/>
        </w:rPr>
      </w:pPr>
      <w:r>
        <w:rPr>
          <w:rFonts w:hint="eastAsia" w:ascii="楷体" w:hAnsi="楷体" w:eastAsia="楷体" w:cs="楷体"/>
          <w:b w:val="0"/>
          <w:bCs w:val="0"/>
          <w:sz w:val="32"/>
          <w:lang w:val="en-US" w:eastAsia="zh-CN"/>
        </w:rPr>
        <w:t>建立机制，示范引领。</w:t>
      </w:r>
      <w:r>
        <w:rPr>
          <w:rFonts w:hint="eastAsia" w:ascii="仿宋_GB2312" w:hAnsi="仿宋_GB2312"/>
          <w:b w:val="0"/>
          <w:bCs w:val="0"/>
          <w:sz w:val="32"/>
          <w:lang w:val="en-US" w:eastAsia="zh-CN"/>
        </w:rPr>
        <w:t>完善招募、培训、管理、服务等制度，形成一套制度健全、管理规范、运行有效的工作机制。充分发挥示范引领作用，带动各地广泛开展农村文化志愿服务活动，使文化志愿者成为农村文化建设的重要力量。</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b w:val="0"/>
          <w:bCs w:val="0"/>
          <w:sz w:val="32"/>
          <w:lang w:val="en-US" w:eastAsia="zh-CN"/>
        </w:rPr>
      </w:pPr>
      <w:r>
        <w:rPr>
          <w:rFonts w:hint="eastAsia" w:ascii="黑体" w:hAnsi="黑体" w:eastAsia="黑体"/>
          <w:b w:val="0"/>
          <w:bCs w:val="0"/>
          <w:sz w:val="32"/>
          <w:lang w:val="en-US" w:eastAsia="zh-CN"/>
        </w:rPr>
        <w:t>三、工作内容和目标</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b w:val="0"/>
          <w:bCs w:val="0"/>
          <w:sz w:val="32"/>
          <w:lang w:val="en-US" w:eastAsia="zh-CN"/>
        </w:rPr>
      </w:pPr>
      <w:r>
        <w:rPr>
          <w:rFonts w:hint="eastAsia" w:ascii="楷体_GB2312" w:hAnsi="楷体_GB2312" w:eastAsia="楷体_GB2312"/>
          <w:b w:val="0"/>
          <w:bCs w:val="0"/>
          <w:sz w:val="32"/>
          <w:lang w:val="en-US" w:eastAsia="zh-CN"/>
        </w:rPr>
        <w:t>（一）工作内容。</w:t>
      </w:r>
      <w:r>
        <w:rPr>
          <w:rFonts w:hint="default" w:ascii="仿宋_GB2312" w:hAnsi="仿宋_GB2312"/>
          <w:b w:val="0"/>
          <w:bCs w:val="0"/>
          <w:sz w:val="32"/>
          <w:lang w:val="en-US" w:eastAsia="zh-CN"/>
        </w:rPr>
        <w:t>按照公开招募、自愿报名、组织选拔、集中派遣的方式，</w:t>
      </w:r>
      <w:r>
        <w:rPr>
          <w:rFonts w:hint="eastAsia" w:ascii="仿宋_GB2312" w:hAnsi="仿宋_GB2312" w:eastAsia="仿宋_GB2312"/>
          <w:b w:val="0"/>
          <w:bCs w:val="0"/>
          <w:sz w:val="32"/>
          <w:lang w:val="en-US" w:eastAsia="zh-CN"/>
        </w:rPr>
        <w:t>将</w:t>
      </w:r>
      <w:r>
        <w:rPr>
          <w:rFonts w:hint="eastAsia" w:ascii="仿宋_GB2312" w:hAnsi="仿宋_GB2312"/>
          <w:b w:val="0"/>
          <w:bCs w:val="0"/>
          <w:sz w:val="32"/>
          <w:lang w:val="en-US" w:eastAsia="zh-CN"/>
        </w:rPr>
        <w:t>活跃在广大农村的有文艺专长、热心社会</w:t>
      </w:r>
      <w:r>
        <w:rPr>
          <w:rFonts w:hint="eastAsia" w:ascii="仿宋_GB2312" w:hAnsi="仿宋_GB2312" w:eastAsia="仿宋_GB2312"/>
          <w:b w:val="0"/>
          <w:bCs w:val="0"/>
          <w:sz w:val="32"/>
          <w:lang w:val="en-US" w:eastAsia="zh-CN"/>
        </w:rPr>
        <w:t>公益、乐于组织基层群众文化活动的群众文艺骨干和文化能人</w:t>
      </w:r>
      <w:r>
        <w:rPr>
          <w:rFonts w:hint="eastAsia" w:ascii="仿宋_GB2312" w:hAnsi="仿宋_GB2312"/>
          <w:b w:val="0"/>
          <w:bCs w:val="0"/>
          <w:sz w:val="32"/>
          <w:lang w:val="en-US" w:eastAsia="zh-CN"/>
        </w:rPr>
        <w:t>招募为文化志愿者，协助村委会开展农村文化建设工作，丰富农村精神文化生活，提高农村文化建设水平。</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b w:val="0"/>
          <w:bCs w:val="0"/>
          <w:sz w:val="32"/>
          <w:lang w:val="en-US" w:eastAsia="zh-CN"/>
        </w:rPr>
      </w:pPr>
      <w:r>
        <w:rPr>
          <w:rFonts w:hint="eastAsia" w:ascii="楷体_GB2312" w:hAnsi="楷体_GB2312" w:eastAsia="楷体_GB2312"/>
          <w:b w:val="0"/>
          <w:bCs w:val="0"/>
          <w:sz w:val="32"/>
          <w:lang w:val="en-US" w:eastAsia="zh-CN"/>
        </w:rPr>
        <w:t>（二）工作目标。</w:t>
      </w:r>
      <w:r>
        <w:rPr>
          <w:rFonts w:hint="eastAsia" w:ascii="仿宋_GB2312" w:hAnsi="仿宋_GB2312" w:eastAsia="仿宋_GB2312"/>
          <w:b w:val="0"/>
          <w:bCs w:val="0"/>
          <w:sz w:val="32"/>
          <w:lang w:val="en-US" w:eastAsia="zh-CN"/>
        </w:rPr>
        <w:t>2016年文化部</w:t>
      </w:r>
      <w:r>
        <w:rPr>
          <w:rFonts w:hint="eastAsia" w:ascii="仿宋_GB2312" w:hAnsi="仿宋_GB2312"/>
          <w:b w:val="0"/>
          <w:bCs w:val="0"/>
          <w:sz w:val="32"/>
          <w:lang w:val="en-US" w:eastAsia="zh-CN"/>
        </w:rPr>
        <w:t>在中西部22个省（区、市）和新疆生产建设兵团集中招募1200名农村文化志愿者（招募名额见附件4），配备到1200个行政村，开展为期一年的文化志愿服务。各省（区、市）文化厅（局）结合村级综合性文化服务中心建设在本地区开展农村文化志愿者招募配备工作，逐步实现村级公益文化岗位全覆盖。</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b w:val="0"/>
          <w:bCs w:val="0"/>
          <w:sz w:val="32"/>
          <w:lang w:val="en-US" w:eastAsia="zh-CN"/>
        </w:rPr>
      </w:pPr>
      <w:r>
        <w:rPr>
          <w:rFonts w:hint="eastAsia" w:ascii="黑体" w:hAnsi="黑体" w:eastAsia="黑体"/>
          <w:b w:val="0"/>
          <w:bCs w:val="0"/>
          <w:sz w:val="32"/>
          <w:lang w:val="en-US" w:eastAsia="zh-CN"/>
        </w:rPr>
        <w:t>四、工作步骤</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（一）成立工作机构（2016年1月）</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楷体_GB2312" w:hAnsi="楷体_GB2312" w:eastAsia="楷体_GB2312"/>
          <w:b w:val="0"/>
          <w:i w:val="0"/>
          <w:snapToGrid/>
          <w:color w:val="000000"/>
          <w:sz w:val="32"/>
          <w:lang w:val="en-US" w:eastAsia="zh-CN"/>
        </w:rPr>
        <w:t>1.</w:t>
      </w:r>
      <w:r>
        <w:rPr>
          <w:rFonts w:hint="eastAsia" w:ascii="仿宋_GB2312" w:hAnsi="仿宋_GB2312"/>
          <w:b w:val="0"/>
          <w:bCs w:val="0"/>
          <w:sz w:val="32"/>
          <w:lang w:val="en-US" w:eastAsia="zh-CN"/>
        </w:rPr>
        <w:t>文化部设立项目管理办公室（简称文化部项目办，设在公共文化司），负责制定项目实施方案，指导、协调、监督和考评各省项目实施情况。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2.有关省级文化行政部门设立项目执行办公室（简称省级项目办），负责制定本省年度工作方案，遴选项目实施的县、村，制定本省项目考核办法。</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3.有关县级文化行政部门设立项目执行办公室（简称县级项目办），负责农村文化志愿者的招募、培训、管理和考核等各项工作。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（二）招募文化志愿者（2016年2月-3月）</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1.在省级项目办指导下，县级项目办公开发布招募公告，对农村文化志愿者的招募条件、程序、期限等作出具体规定，采取村民自愿报名和组织动员相结合的方式招募文化志愿者。</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2.县级项目办通过笔试、面试等方式择优选拔确定入选文化志愿者，报省级项目办审核并报文化部项目办。</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3.入选文化志愿者由县级项目办在县、村进行3天的公示，公示通过后正式签订服务协议。</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4.文化志愿者招募条件：</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textAlignment w:val="auto"/>
        <w:outlineLvl w:val="9"/>
        <w:rPr>
          <w:rFonts w:hint="default" w:ascii="仿宋_GB2312" w:hAnsi="仿宋_GB2312"/>
          <w:b w:val="0"/>
          <w:bCs w:val="0"/>
          <w:sz w:val="32"/>
          <w:lang w:val="en-US" w:eastAsia="zh-CN"/>
        </w:rPr>
      </w:pPr>
      <w:r>
        <w:rPr>
          <w:rFonts w:hint="eastAsia" w:ascii="仿宋_GB2312" w:hAnsi="仿宋_GB2312"/>
          <w:b w:val="0"/>
          <w:bCs w:val="0"/>
          <w:sz w:val="32"/>
          <w:lang w:val="en-US" w:eastAsia="zh-CN"/>
        </w:rPr>
        <w:t>（1）</w:t>
      </w:r>
      <w:r>
        <w:rPr>
          <w:rFonts w:hint="default" w:ascii="仿宋_GB2312" w:hAnsi="仿宋_GB2312"/>
          <w:b w:val="0"/>
          <w:bCs w:val="0"/>
          <w:sz w:val="32"/>
          <w:lang w:val="en-US" w:eastAsia="zh-CN"/>
        </w:rPr>
        <w:t>拥护党的路线、方针和政策，遵纪守法，</w:t>
      </w:r>
      <w:r>
        <w:rPr>
          <w:rFonts w:hint="eastAsia" w:ascii="仿宋_GB2312" w:hAnsi="仿宋_GB2312"/>
          <w:b w:val="0"/>
          <w:bCs w:val="0"/>
          <w:sz w:val="32"/>
          <w:lang w:val="en-US" w:eastAsia="zh-CN"/>
        </w:rPr>
        <w:t>作风正派，热心公益，</w:t>
      </w:r>
      <w:r>
        <w:rPr>
          <w:rFonts w:hint="default" w:ascii="仿宋_GB2312" w:hAnsi="仿宋_GB2312"/>
          <w:b w:val="0"/>
          <w:bCs w:val="0"/>
          <w:sz w:val="32"/>
          <w:lang w:val="en-US" w:eastAsia="zh-CN"/>
        </w:rPr>
        <w:t>热爱群众文化事业</w:t>
      </w:r>
      <w:r>
        <w:rPr>
          <w:rFonts w:hint="eastAsia" w:ascii="仿宋_GB2312" w:hAnsi="仿宋_GB2312"/>
          <w:b w:val="0"/>
          <w:bCs w:val="0"/>
          <w:sz w:val="32"/>
          <w:lang w:val="en-US" w:eastAsia="zh-CN"/>
        </w:rPr>
        <w:t>，群众关系较好，</w:t>
      </w:r>
      <w:r>
        <w:rPr>
          <w:rFonts w:hint="default" w:ascii="仿宋_GB2312" w:hAnsi="仿宋_GB2312"/>
          <w:b w:val="0"/>
          <w:bCs w:val="0"/>
          <w:sz w:val="32"/>
          <w:lang w:val="en-US" w:eastAsia="zh-CN"/>
        </w:rPr>
        <w:t>服务意识</w:t>
      </w:r>
      <w:r>
        <w:rPr>
          <w:rFonts w:hint="eastAsia" w:ascii="仿宋_GB2312" w:hAnsi="仿宋_GB2312"/>
          <w:b w:val="0"/>
          <w:bCs w:val="0"/>
          <w:sz w:val="32"/>
          <w:lang w:val="en-US" w:eastAsia="zh-CN"/>
        </w:rPr>
        <w:t>较</w:t>
      </w:r>
      <w:r>
        <w:rPr>
          <w:rFonts w:hint="default" w:ascii="仿宋_GB2312" w:hAnsi="仿宋_GB2312"/>
          <w:b w:val="0"/>
          <w:bCs w:val="0"/>
          <w:sz w:val="32"/>
          <w:lang w:val="en-US" w:eastAsia="zh-CN"/>
        </w:rPr>
        <w:t>强。</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textAlignment w:val="auto"/>
        <w:outlineLvl w:val="9"/>
        <w:rPr>
          <w:rFonts w:hint="eastAsia" w:ascii="仿宋_GB2312" w:hAnsi="仿宋_GB2312" w:eastAsia="仿宋_GB2312"/>
          <w:b w:val="0"/>
          <w:bCs w:val="0"/>
          <w:sz w:val="32"/>
          <w:lang w:val="en-US" w:eastAsia="zh-CN"/>
        </w:rPr>
      </w:pPr>
      <w:r>
        <w:rPr>
          <w:rFonts w:hint="eastAsia" w:ascii="仿宋_GB2312" w:hAnsi="仿宋_GB2312"/>
          <w:b w:val="0"/>
          <w:bCs w:val="0"/>
          <w:sz w:val="32"/>
          <w:lang w:val="en-US" w:eastAsia="zh-CN"/>
        </w:rPr>
        <w:t xml:space="preserve">    （2）</w:t>
      </w:r>
      <w:r>
        <w:rPr>
          <w:rFonts w:hint="default" w:ascii="仿宋_GB2312" w:hAnsi="仿宋_GB2312"/>
          <w:b w:val="0"/>
          <w:bCs w:val="0"/>
          <w:sz w:val="32"/>
          <w:lang w:val="en-US" w:eastAsia="zh-CN"/>
        </w:rPr>
        <w:t>年龄在</w:t>
      </w:r>
      <w:r>
        <w:rPr>
          <w:rFonts w:hint="eastAsia" w:ascii="仿宋_GB2312" w:hAnsi="仿宋_GB2312"/>
          <w:b w:val="0"/>
          <w:bCs w:val="0"/>
          <w:sz w:val="32"/>
          <w:lang w:val="en-US" w:eastAsia="zh-CN"/>
        </w:rPr>
        <w:t>18</w:t>
      </w:r>
      <w:r>
        <w:rPr>
          <w:rFonts w:hint="default" w:ascii="仿宋_GB2312" w:hAnsi="仿宋_GB2312"/>
          <w:b w:val="0"/>
          <w:bCs w:val="0"/>
          <w:sz w:val="32"/>
          <w:lang w:val="en-US" w:eastAsia="zh-CN"/>
        </w:rPr>
        <w:t>-</w:t>
      </w:r>
      <w:r>
        <w:rPr>
          <w:rFonts w:hint="eastAsia" w:ascii="仿宋_GB2312" w:hAnsi="仿宋_GB2312"/>
          <w:b w:val="0"/>
          <w:bCs w:val="0"/>
          <w:sz w:val="32"/>
          <w:lang w:val="en-US" w:eastAsia="zh-CN"/>
        </w:rPr>
        <w:t>65</w:t>
      </w:r>
      <w:r>
        <w:rPr>
          <w:rFonts w:hint="default" w:ascii="仿宋_GB2312" w:hAnsi="仿宋_GB2312"/>
          <w:b w:val="0"/>
          <w:bCs w:val="0"/>
          <w:sz w:val="32"/>
          <w:lang w:val="en-US" w:eastAsia="zh-CN"/>
        </w:rPr>
        <w:t>周岁之间</w:t>
      </w:r>
      <w:r>
        <w:rPr>
          <w:rFonts w:hint="eastAsia" w:ascii="仿宋_GB2312" w:hAnsi="仿宋_GB2312"/>
          <w:b w:val="0"/>
          <w:bCs w:val="0"/>
          <w:sz w:val="32"/>
          <w:lang w:val="en-US" w:eastAsia="zh-CN"/>
        </w:rPr>
        <w:t>，</w:t>
      </w:r>
      <w:r>
        <w:rPr>
          <w:rFonts w:hint="default" w:ascii="仿宋_GB2312" w:hAnsi="仿宋_GB2312"/>
          <w:b w:val="0"/>
          <w:bCs w:val="0"/>
          <w:sz w:val="32"/>
          <w:lang w:val="en-US" w:eastAsia="zh-CN"/>
        </w:rPr>
        <w:t>身体健康</w:t>
      </w:r>
      <w:r>
        <w:rPr>
          <w:rFonts w:hint="eastAsia" w:ascii="仿宋_GB2312" w:hAnsi="仿宋_GB2312"/>
          <w:b w:val="0"/>
          <w:bCs w:val="0"/>
          <w:sz w:val="32"/>
          <w:lang w:val="en-US" w:eastAsia="zh-CN"/>
        </w:rPr>
        <w:t>，</w:t>
      </w:r>
      <w:r>
        <w:rPr>
          <w:rFonts w:hint="default" w:ascii="仿宋_GB2312" w:hAnsi="仿宋_GB2312"/>
          <w:b w:val="0"/>
          <w:bCs w:val="0"/>
          <w:sz w:val="32"/>
          <w:lang w:val="en-US" w:eastAsia="zh-CN"/>
        </w:rPr>
        <w:t>具备高中以上文化</w:t>
      </w:r>
      <w:r>
        <w:rPr>
          <w:rFonts w:hint="eastAsia" w:ascii="仿宋_GB2312" w:hAnsi="仿宋_GB2312" w:eastAsia="仿宋_GB2312"/>
          <w:b w:val="0"/>
          <w:bCs w:val="0"/>
          <w:sz w:val="32"/>
          <w:lang w:val="en-US" w:eastAsia="zh-CN"/>
        </w:rPr>
        <w:t>水平，</w:t>
      </w:r>
      <w:r>
        <w:rPr>
          <w:rFonts w:hint="eastAsia" w:ascii="仿宋_GB2312" w:hAnsi="仿宋_GB2312"/>
          <w:b w:val="0"/>
          <w:bCs w:val="0"/>
          <w:sz w:val="32"/>
          <w:lang w:val="en-US" w:eastAsia="zh-CN"/>
        </w:rPr>
        <w:t>一般</w:t>
      </w:r>
      <w:r>
        <w:rPr>
          <w:rFonts w:hint="eastAsia" w:ascii="仿宋_GB2312" w:hAnsi="仿宋_GB2312" w:eastAsia="仿宋_GB2312"/>
          <w:b w:val="0"/>
          <w:bCs w:val="0"/>
          <w:sz w:val="32"/>
          <w:lang w:val="en-US" w:eastAsia="zh-CN"/>
        </w:rPr>
        <w:t>应为本村常住村民</w:t>
      </w:r>
      <w:r>
        <w:rPr>
          <w:rFonts w:hint="eastAsia" w:ascii="仿宋_GB2312" w:hAnsi="仿宋_GB2312"/>
          <w:b w:val="0"/>
          <w:bCs w:val="0"/>
          <w:sz w:val="32"/>
          <w:lang w:val="en-US" w:eastAsia="zh-CN"/>
        </w:rPr>
        <w:t>，原则上村干部不参加招募</w:t>
      </w:r>
      <w:r>
        <w:rPr>
          <w:rFonts w:hint="eastAsia" w:ascii="仿宋_GB2312" w:hAnsi="仿宋_GB2312" w:eastAsia="仿宋_GB2312"/>
          <w:b w:val="0"/>
          <w:bCs w:val="0"/>
          <w:sz w:val="32"/>
          <w:lang w:val="en-US"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eastAsia="仿宋_GB2312"/>
          <w:b w:val="0"/>
          <w:i w:val="0"/>
          <w:snapToGrid/>
          <w:color w:val="000000"/>
          <w:sz w:val="32"/>
          <w:lang w:val="en-US" w:eastAsia="zh-CN"/>
        </w:rPr>
      </w:pPr>
      <w:r>
        <w:rPr>
          <w:rFonts w:hint="eastAsia" w:ascii="仿宋_GB2312" w:hAnsi="仿宋_GB2312"/>
          <w:b w:val="0"/>
          <w:bCs w:val="0"/>
          <w:sz w:val="32"/>
          <w:lang w:val="en-US" w:eastAsia="zh-CN"/>
        </w:rPr>
        <w:t>（3）</w:t>
      </w:r>
      <w:r>
        <w:rPr>
          <w:rFonts w:hint="eastAsia" w:ascii="仿宋_GB2312" w:hAnsi="仿宋_GB2312" w:eastAsia="仿宋_GB2312"/>
          <w:b w:val="0"/>
          <w:bCs w:val="0"/>
          <w:sz w:val="32"/>
          <w:lang w:val="en-US" w:eastAsia="zh-CN"/>
        </w:rPr>
        <w:t>有一定的文化艺术特长，组织协调和管理能力较强，</w:t>
      </w:r>
      <w:r>
        <w:rPr>
          <w:rFonts w:hint="eastAsia" w:ascii="仿宋_GB2312" w:hAnsi="仿宋_GB2312" w:eastAsia="仿宋_GB2312"/>
          <w:b w:val="0"/>
          <w:i w:val="0"/>
          <w:snapToGrid/>
          <w:color w:val="000000"/>
          <w:sz w:val="32"/>
          <w:lang w:val="en-US" w:eastAsia="zh-CN"/>
        </w:rPr>
        <w:t>民间艺人、文化能人、</w:t>
      </w:r>
      <w:r>
        <w:rPr>
          <w:rFonts w:hint="eastAsia" w:ascii="仿宋_GB2312" w:hAnsi="仿宋_GB2312"/>
          <w:b w:val="0"/>
          <w:i w:val="0"/>
          <w:snapToGrid/>
          <w:color w:val="000000"/>
          <w:sz w:val="32"/>
          <w:lang w:val="en-US" w:eastAsia="zh-CN"/>
        </w:rPr>
        <w:t>非物质文化遗产</w:t>
      </w:r>
      <w:r>
        <w:rPr>
          <w:rFonts w:hint="eastAsia" w:ascii="仿宋_GB2312" w:hAnsi="仿宋_GB2312" w:eastAsia="仿宋_GB2312"/>
          <w:b w:val="0"/>
          <w:i w:val="0"/>
          <w:snapToGrid/>
          <w:color w:val="000000"/>
          <w:sz w:val="32"/>
          <w:lang w:val="en-US" w:eastAsia="zh-CN"/>
        </w:rPr>
        <w:t>传承人</w:t>
      </w:r>
      <w:r>
        <w:rPr>
          <w:rFonts w:hint="eastAsia" w:ascii="仿宋_GB2312" w:hAnsi="仿宋_GB2312"/>
          <w:b w:val="0"/>
          <w:i w:val="0"/>
          <w:snapToGrid/>
          <w:color w:val="000000"/>
          <w:sz w:val="32"/>
          <w:lang w:val="en-US" w:eastAsia="zh-CN"/>
        </w:rPr>
        <w:t>优先</w:t>
      </w:r>
      <w:r>
        <w:rPr>
          <w:rFonts w:hint="eastAsia" w:ascii="仿宋_GB2312" w:hAnsi="仿宋_GB2312" w:eastAsia="仿宋_GB2312"/>
          <w:b w:val="0"/>
          <w:i w:val="0"/>
          <w:snapToGrid/>
          <w:color w:val="000000"/>
          <w:sz w:val="32"/>
          <w:lang w:val="en-US"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（三）开展文化志愿服务（2016年3月-2017年3月）</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文化志愿者在村委会的领导和乡镇文化站的指导下开展为期一年的文化志愿服务。服务内容包括：</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default" w:ascii="仿宋_GB2312" w:hAnsi="仿宋_GB2312"/>
          <w:b w:val="0"/>
          <w:bCs w:val="0"/>
          <w:sz w:val="32"/>
          <w:lang w:val="en-US" w:eastAsia="zh-CN"/>
        </w:rPr>
        <w:t>1</w:t>
      </w:r>
      <w:r>
        <w:rPr>
          <w:rFonts w:hint="eastAsia" w:ascii="仿宋_GB2312" w:hAnsi="仿宋_GB2312"/>
          <w:b w:val="0"/>
          <w:bCs w:val="0"/>
          <w:sz w:val="32"/>
          <w:lang w:val="en-US" w:eastAsia="zh-CN"/>
        </w:rPr>
        <w:t>.根据本村的实际情况和村民文化需求，提出村级文化建设规划并组织实施。</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2.宣传党的路线、方针、政策，弘扬社会主义核心价值观，组织开展移风易俗等精神文明创建活动。</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3.</w:t>
      </w:r>
      <w:r>
        <w:rPr>
          <w:rFonts w:hint="default" w:ascii="仿宋_GB2312" w:hAnsi="仿宋_GB2312"/>
          <w:b w:val="0"/>
          <w:bCs w:val="0"/>
          <w:sz w:val="32"/>
          <w:lang w:val="en-US" w:eastAsia="zh-CN"/>
        </w:rPr>
        <w:t>组织开展</w:t>
      </w:r>
      <w:r>
        <w:rPr>
          <w:rFonts w:hint="eastAsia" w:ascii="仿宋_GB2312" w:hAnsi="仿宋_GB2312"/>
          <w:b w:val="0"/>
          <w:bCs w:val="0"/>
          <w:sz w:val="32"/>
          <w:lang w:val="en-US" w:eastAsia="zh-CN"/>
        </w:rPr>
        <w:t>村民</w:t>
      </w:r>
      <w:r>
        <w:rPr>
          <w:rFonts w:hint="default" w:ascii="仿宋_GB2312" w:hAnsi="仿宋_GB2312"/>
          <w:b w:val="0"/>
          <w:bCs w:val="0"/>
          <w:sz w:val="32"/>
          <w:lang w:val="en-US" w:eastAsia="zh-CN"/>
        </w:rPr>
        <w:t>喜闻乐见的</w:t>
      </w:r>
      <w:r>
        <w:rPr>
          <w:rFonts w:hint="eastAsia" w:ascii="仿宋_GB2312" w:hAnsi="仿宋_GB2312"/>
          <w:b w:val="0"/>
          <w:bCs w:val="0"/>
          <w:sz w:val="32"/>
          <w:lang w:val="en-US" w:eastAsia="zh-CN"/>
        </w:rPr>
        <w:t>演出</w:t>
      </w:r>
      <w:r>
        <w:rPr>
          <w:rFonts w:hint="default" w:ascii="仿宋_GB2312" w:hAnsi="仿宋_GB2312"/>
          <w:b w:val="0"/>
          <w:bCs w:val="0"/>
          <w:sz w:val="32"/>
          <w:lang w:val="en-US" w:eastAsia="zh-CN"/>
        </w:rPr>
        <w:t>、</w:t>
      </w:r>
      <w:r>
        <w:rPr>
          <w:rFonts w:hint="eastAsia" w:ascii="仿宋_GB2312" w:hAnsi="仿宋_GB2312"/>
          <w:b w:val="0"/>
          <w:bCs w:val="0"/>
          <w:sz w:val="32"/>
          <w:lang w:val="en-US" w:eastAsia="zh-CN"/>
        </w:rPr>
        <w:t>阅读、讲座</w:t>
      </w:r>
      <w:r>
        <w:rPr>
          <w:rFonts w:hint="default" w:ascii="仿宋_GB2312" w:hAnsi="仿宋_GB2312"/>
          <w:b w:val="0"/>
          <w:bCs w:val="0"/>
          <w:sz w:val="32"/>
          <w:lang w:val="en-US" w:eastAsia="zh-CN"/>
        </w:rPr>
        <w:t>等文化活动。</w:t>
      </w:r>
      <w:r>
        <w:rPr>
          <w:rFonts w:hint="eastAsia" w:ascii="仿宋_GB2312" w:hAnsi="仿宋_GB2312"/>
          <w:b w:val="0"/>
          <w:bCs w:val="0"/>
          <w:sz w:val="32"/>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default" w:ascii="仿宋_GB2312" w:hAnsi="仿宋_GB2312"/>
          <w:b w:val="0"/>
          <w:bCs w:val="0"/>
          <w:sz w:val="32"/>
          <w:lang w:val="en-US" w:eastAsia="zh-CN"/>
        </w:rPr>
      </w:pPr>
      <w:r>
        <w:rPr>
          <w:rFonts w:hint="eastAsia" w:ascii="仿宋_GB2312" w:hAnsi="仿宋_GB2312"/>
          <w:b w:val="0"/>
          <w:bCs w:val="0"/>
          <w:sz w:val="32"/>
          <w:lang w:val="en-US" w:eastAsia="zh-CN"/>
        </w:rPr>
        <w:t>4.管理和维护村级</w:t>
      </w:r>
      <w:r>
        <w:rPr>
          <w:rFonts w:hint="default" w:ascii="仿宋_GB2312" w:hAnsi="仿宋_GB2312"/>
          <w:b w:val="0"/>
          <w:bCs w:val="0"/>
          <w:sz w:val="32"/>
          <w:lang w:val="en-US" w:eastAsia="zh-CN"/>
        </w:rPr>
        <w:t>文化活动室、图书室</w:t>
      </w:r>
      <w:r>
        <w:rPr>
          <w:rFonts w:hint="eastAsia" w:ascii="仿宋_GB2312" w:hAnsi="仿宋_GB2312"/>
          <w:b w:val="0"/>
          <w:bCs w:val="0"/>
          <w:sz w:val="32"/>
          <w:lang w:val="en-US" w:eastAsia="zh-CN"/>
        </w:rPr>
        <w:t>（</w:t>
      </w:r>
      <w:r>
        <w:rPr>
          <w:rFonts w:hint="default" w:ascii="仿宋_GB2312" w:hAnsi="仿宋_GB2312"/>
          <w:b w:val="0"/>
          <w:bCs w:val="0"/>
          <w:sz w:val="32"/>
          <w:lang w:val="en-US" w:eastAsia="zh-CN"/>
        </w:rPr>
        <w:t>农家书屋</w:t>
      </w:r>
      <w:r>
        <w:rPr>
          <w:rFonts w:hint="eastAsia" w:ascii="仿宋_GB2312" w:hAnsi="仿宋_GB2312"/>
          <w:b w:val="0"/>
          <w:bCs w:val="0"/>
          <w:sz w:val="32"/>
          <w:lang w:val="en-US" w:eastAsia="zh-CN"/>
        </w:rPr>
        <w:t>）</w:t>
      </w:r>
      <w:r>
        <w:rPr>
          <w:rFonts w:hint="default" w:ascii="仿宋_GB2312" w:hAnsi="仿宋_GB2312"/>
          <w:b w:val="0"/>
          <w:bCs w:val="0"/>
          <w:sz w:val="32"/>
          <w:lang w:val="en-US" w:eastAsia="zh-CN"/>
        </w:rPr>
        <w:t>、文化信息资源共享工程服务点等</w:t>
      </w:r>
      <w:r>
        <w:rPr>
          <w:rFonts w:hint="eastAsia" w:ascii="仿宋_GB2312" w:hAnsi="仿宋_GB2312"/>
          <w:b w:val="0"/>
          <w:bCs w:val="0"/>
          <w:sz w:val="32"/>
          <w:lang w:val="en-US" w:eastAsia="zh-CN"/>
        </w:rPr>
        <w:t>公共文化设施。</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default" w:ascii="仿宋_GB2312" w:hAnsi="仿宋_GB2312"/>
          <w:b w:val="0"/>
          <w:bCs w:val="0"/>
          <w:sz w:val="32"/>
          <w:lang w:val="en-US" w:eastAsia="zh-CN"/>
        </w:rPr>
      </w:pPr>
      <w:r>
        <w:rPr>
          <w:rFonts w:hint="eastAsia" w:ascii="仿宋_GB2312" w:hAnsi="仿宋_GB2312"/>
          <w:b w:val="0"/>
          <w:bCs w:val="0"/>
          <w:sz w:val="32"/>
          <w:lang w:val="en-US" w:eastAsia="zh-CN"/>
        </w:rPr>
        <w:t>5.</w:t>
      </w:r>
      <w:r>
        <w:rPr>
          <w:rFonts w:hint="default" w:ascii="仿宋_GB2312" w:hAnsi="仿宋_GB2312"/>
          <w:b w:val="0"/>
          <w:bCs w:val="0"/>
          <w:sz w:val="32"/>
          <w:lang w:val="en-US" w:eastAsia="zh-CN"/>
        </w:rPr>
        <w:t>辅导和培训</w:t>
      </w:r>
      <w:r>
        <w:rPr>
          <w:rFonts w:hint="eastAsia" w:ascii="仿宋_GB2312" w:hAnsi="仿宋_GB2312"/>
          <w:b w:val="0"/>
          <w:bCs w:val="0"/>
          <w:sz w:val="32"/>
          <w:lang w:val="en-US" w:eastAsia="zh-CN"/>
        </w:rPr>
        <w:t>本村</w:t>
      </w:r>
      <w:r>
        <w:rPr>
          <w:rFonts w:hint="default" w:ascii="仿宋_GB2312" w:hAnsi="仿宋_GB2312"/>
          <w:b w:val="0"/>
          <w:bCs w:val="0"/>
          <w:sz w:val="32"/>
          <w:lang w:val="en-US" w:eastAsia="zh-CN"/>
        </w:rPr>
        <w:t>群众文艺骨干</w:t>
      </w:r>
      <w:r>
        <w:rPr>
          <w:rFonts w:hint="eastAsia" w:ascii="仿宋_GB2312" w:hAnsi="仿宋_GB2312"/>
          <w:b w:val="0"/>
          <w:bCs w:val="0"/>
          <w:sz w:val="32"/>
          <w:lang w:val="en-US" w:eastAsia="zh-CN"/>
        </w:rPr>
        <w:t>和文艺爱好者</w:t>
      </w:r>
      <w:r>
        <w:rPr>
          <w:rFonts w:hint="default" w:ascii="仿宋_GB2312" w:hAnsi="仿宋_GB2312"/>
          <w:b w:val="0"/>
          <w:bCs w:val="0"/>
          <w:sz w:val="32"/>
          <w:lang w:val="en-US"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6.</w:t>
      </w:r>
      <w:r>
        <w:rPr>
          <w:rFonts w:hint="default" w:ascii="仿宋_GB2312" w:hAnsi="仿宋_GB2312"/>
          <w:b w:val="0"/>
          <w:bCs w:val="0"/>
          <w:sz w:val="32"/>
          <w:lang w:val="en-US" w:eastAsia="zh-CN"/>
        </w:rPr>
        <w:t>配合</w:t>
      </w:r>
      <w:r>
        <w:rPr>
          <w:rFonts w:hint="eastAsia" w:ascii="仿宋_GB2312" w:hAnsi="仿宋_GB2312"/>
          <w:b w:val="0"/>
          <w:bCs w:val="0"/>
          <w:sz w:val="32"/>
          <w:lang w:val="en-US" w:eastAsia="zh-CN"/>
        </w:rPr>
        <w:t>当地政府</w:t>
      </w:r>
      <w:r>
        <w:rPr>
          <w:rFonts w:hint="default" w:ascii="仿宋_GB2312" w:hAnsi="仿宋_GB2312"/>
          <w:b w:val="0"/>
          <w:bCs w:val="0"/>
          <w:sz w:val="32"/>
          <w:lang w:val="en-US" w:eastAsia="zh-CN"/>
        </w:rPr>
        <w:t>和文化主管部门，积极做好文化遗产的宣传和保护</w:t>
      </w:r>
      <w:r>
        <w:rPr>
          <w:rFonts w:hint="eastAsia" w:ascii="仿宋_GB2312" w:hAnsi="仿宋_GB2312"/>
          <w:b w:val="0"/>
          <w:bCs w:val="0"/>
          <w:sz w:val="32"/>
          <w:lang w:val="en-US" w:eastAsia="zh-CN"/>
        </w:rPr>
        <w:t>、</w:t>
      </w:r>
      <w:r>
        <w:rPr>
          <w:rFonts w:hint="default" w:ascii="仿宋_GB2312" w:hAnsi="仿宋_GB2312"/>
          <w:b w:val="0"/>
          <w:bCs w:val="0"/>
          <w:sz w:val="32"/>
          <w:lang w:val="en-US" w:eastAsia="zh-CN"/>
        </w:rPr>
        <w:t>文化市场管理</w:t>
      </w:r>
      <w:r>
        <w:rPr>
          <w:rFonts w:hint="eastAsia" w:ascii="仿宋_GB2312" w:hAnsi="仿宋_GB2312"/>
          <w:b w:val="0"/>
          <w:bCs w:val="0"/>
          <w:sz w:val="32"/>
          <w:lang w:val="en-US" w:eastAsia="zh-CN"/>
        </w:rPr>
        <w:t>、</w:t>
      </w:r>
      <w:r>
        <w:rPr>
          <w:rFonts w:hint="default" w:ascii="仿宋_GB2312" w:hAnsi="仿宋_GB2312"/>
          <w:b w:val="0"/>
          <w:bCs w:val="0"/>
          <w:sz w:val="32"/>
          <w:lang w:val="en-US" w:eastAsia="zh-CN"/>
        </w:rPr>
        <w:t>农村文化产业</w:t>
      </w:r>
      <w:r>
        <w:rPr>
          <w:rFonts w:hint="eastAsia" w:ascii="仿宋_GB2312" w:hAnsi="仿宋_GB2312"/>
          <w:b w:val="0"/>
          <w:bCs w:val="0"/>
          <w:sz w:val="32"/>
          <w:lang w:val="en-US" w:eastAsia="zh-CN"/>
        </w:rPr>
        <w:t>发展等工作。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default" w:ascii="仿宋_GB2312" w:hAnsi="仿宋_GB2312"/>
          <w:b w:val="0"/>
          <w:bCs w:val="0"/>
          <w:sz w:val="32"/>
          <w:lang w:val="en-US" w:eastAsia="zh-CN"/>
        </w:rPr>
      </w:pPr>
      <w:r>
        <w:rPr>
          <w:rFonts w:hint="eastAsia" w:ascii="仿宋_GB2312" w:hAnsi="仿宋_GB2312"/>
          <w:b w:val="0"/>
          <w:bCs w:val="0"/>
          <w:sz w:val="32"/>
          <w:lang w:val="en-US" w:eastAsia="zh-CN"/>
        </w:rPr>
        <w:t>7.</w:t>
      </w:r>
      <w:r>
        <w:rPr>
          <w:rFonts w:hint="default" w:ascii="仿宋_GB2312" w:hAnsi="仿宋_GB2312"/>
          <w:b w:val="0"/>
          <w:bCs w:val="0"/>
          <w:sz w:val="32"/>
          <w:lang w:val="en-US" w:eastAsia="zh-CN"/>
        </w:rPr>
        <w:t>协助</w:t>
      </w:r>
      <w:r>
        <w:rPr>
          <w:rFonts w:hint="eastAsia" w:ascii="仿宋_GB2312" w:hAnsi="仿宋_GB2312"/>
          <w:b w:val="0"/>
          <w:bCs w:val="0"/>
          <w:sz w:val="32"/>
          <w:lang w:val="en-US" w:eastAsia="zh-CN"/>
        </w:rPr>
        <w:t>村委会和</w:t>
      </w:r>
      <w:r>
        <w:rPr>
          <w:rFonts w:hint="default" w:ascii="仿宋_GB2312" w:hAnsi="仿宋_GB2312"/>
          <w:b w:val="0"/>
          <w:bCs w:val="0"/>
          <w:sz w:val="32"/>
          <w:lang w:val="en-US" w:eastAsia="zh-CN"/>
        </w:rPr>
        <w:t>乡镇</w:t>
      </w:r>
      <w:r>
        <w:rPr>
          <w:rFonts w:hint="eastAsia" w:ascii="仿宋_GB2312" w:hAnsi="仿宋_GB2312"/>
          <w:b w:val="0"/>
          <w:bCs w:val="0"/>
          <w:sz w:val="32"/>
          <w:lang w:val="en-US" w:eastAsia="zh-CN"/>
        </w:rPr>
        <w:t>综合文化站</w:t>
      </w:r>
      <w:r>
        <w:rPr>
          <w:rFonts w:hint="default" w:ascii="仿宋_GB2312" w:hAnsi="仿宋_GB2312"/>
          <w:b w:val="0"/>
          <w:bCs w:val="0"/>
          <w:sz w:val="32"/>
          <w:lang w:val="en-US" w:eastAsia="zh-CN"/>
        </w:rPr>
        <w:t>做好各项农村文化工作。</w:t>
      </w:r>
    </w:p>
    <w:p>
      <w:pPr>
        <w:keepNext w:val="0"/>
        <w:keepLines w:val="0"/>
        <w:pageBreakBefore w:val="0"/>
        <w:widowControl w:val="0"/>
        <w:numPr>
          <w:ilvl w:val="0"/>
          <w:numId w:val="0"/>
        </w:numPr>
        <w:kinsoku/>
        <w:wordWrap/>
        <w:overflowPunct/>
        <w:topLinePunct w:val="0"/>
        <w:autoSpaceDE/>
        <w:bidi w:val="0"/>
        <w:adjustRightInd/>
        <w:snapToGrid/>
        <w:spacing w:beforeAutospacing="0" w:afterAutospacing="0" w:line="560" w:lineRule="exact"/>
        <w:ind w:left="200" w:leftChars="200" w:right="0" w:rightChars="0"/>
        <w:jc w:val="both"/>
        <w:textAlignment w:val="auto"/>
        <w:outlineLvl w:val="9"/>
        <w:rPr>
          <w:rFonts w:hint="eastAsia" w:ascii="黑体" w:hAnsi="黑体" w:eastAsia="黑体"/>
          <w:b w:val="0"/>
          <w:bCs w:val="0"/>
          <w:sz w:val="32"/>
          <w:lang w:val="en-US" w:eastAsia="zh-CN"/>
        </w:rPr>
      </w:pPr>
      <w:r>
        <w:rPr>
          <w:rFonts w:hint="eastAsia" w:ascii="黑体" w:hAnsi="黑体" w:eastAsia="黑体"/>
          <w:b w:val="0"/>
          <w:bCs w:val="0"/>
          <w:sz w:val="32"/>
          <w:lang w:val="en-US" w:eastAsia="zh-CN"/>
        </w:rPr>
        <w:t>五、工作保障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default"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（一）文化志愿者</w:t>
      </w:r>
      <w:r>
        <w:rPr>
          <w:rFonts w:hint="default" w:ascii="楷体_GB2312" w:hAnsi="楷体_GB2312" w:eastAsia="楷体_GB2312"/>
          <w:b w:val="0"/>
          <w:i w:val="0"/>
          <w:snapToGrid/>
          <w:color w:val="000000"/>
          <w:sz w:val="32"/>
          <w:lang w:val="en-US" w:eastAsia="zh-CN"/>
        </w:rPr>
        <w:t>管理</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i w:val="0"/>
          <w:snapToGrid/>
          <w:color w:val="000000"/>
          <w:sz w:val="32"/>
          <w:lang w:eastAsia="zh-CN"/>
        </w:rPr>
      </w:pPr>
      <w:r>
        <w:rPr>
          <w:rFonts w:hint="eastAsia" w:ascii="楷体_GB2312" w:hAnsi="楷体_GB2312" w:eastAsia="楷体_GB2312"/>
          <w:b w:val="0"/>
          <w:i w:val="0"/>
          <w:snapToGrid/>
          <w:color w:val="000000"/>
          <w:sz w:val="32"/>
          <w:lang w:val="en-US" w:eastAsia="zh-CN"/>
        </w:rPr>
        <w:t>1.</w:t>
      </w:r>
      <w:r>
        <w:rPr>
          <w:rFonts w:hint="eastAsia" w:ascii="仿宋_GB2312" w:hAnsi="仿宋_GB2312"/>
          <w:b w:val="0"/>
          <w:i w:val="0"/>
          <w:snapToGrid/>
          <w:color w:val="000000"/>
          <w:sz w:val="32"/>
          <w:lang w:eastAsia="zh-CN"/>
        </w:rPr>
        <w:t>文化部项目办组织</w:t>
      </w:r>
      <w:r>
        <w:rPr>
          <w:rFonts w:hint="default" w:ascii="仿宋_GB2312" w:hAnsi="仿宋_GB2312" w:eastAsia="仿宋_GB2312"/>
          <w:b w:val="0"/>
          <w:i w:val="0"/>
          <w:snapToGrid/>
          <w:color w:val="000000"/>
          <w:sz w:val="32"/>
          <w:lang w:eastAsia="zh-CN"/>
        </w:rPr>
        <w:t>制定</w:t>
      </w:r>
      <w:r>
        <w:rPr>
          <w:rFonts w:hint="eastAsia" w:ascii="仿宋_GB2312" w:hAnsi="仿宋_GB2312"/>
          <w:b w:val="0"/>
          <w:i w:val="0"/>
          <w:snapToGrid/>
          <w:color w:val="000000"/>
          <w:sz w:val="32"/>
          <w:lang w:eastAsia="zh-CN"/>
        </w:rPr>
        <w:t>有关</w:t>
      </w:r>
      <w:r>
        <w:rPr>
          <w:rFonts w:hint="default" w:ascii="仿宋_GB2312" w:hAnsi="仿宋_GB2312" w:eastAsia="仿宋_GB2312"/>
          <w:b w:val="0"/>
          <w:i w:val="0"/>
          <w:snapToGrid/>
          <w:color w:val="000000"/>
          <w:sz w:val="32"/>
          <w:lang w:eastAsia="zh-CN"/>
        </w:rPr>
        <w:t>管理办法</w:t>
      </w:r>
      <w:r>
        <w:rPr>
          <w:rFonts w:hint="eastAsia" w:ascii="仿宋_GB2312" w:hAnsi="仿宋_GB2312"/>
          <w:b w:val="0"/>
          <w:i w:val="0"/>
          <w:snapToGrid/>
          <w:color w:val="000000"/>
          <w:sz w:val="32"/>
          <w:lang w:eastAsia="zh-CN"/>
        </w:rPr>
        <w:t>，建立网络信息管理平台，对文化志愿者进行</w:t>
      </w:r>
      <w:r>
        <w:rPr>
          <w:rFonts w:hint="default" w:ascii="仿宋_GB2312" w:hAnsi="仿宋_GB2312" w:eastAsia="仿宋_GB2312"/>
          <w:b w:val="0"/>
          <w:i w:val="0"/>
          <w:snapToGrid/>
          <w:color w:val="000000"/>
          <w:sz w:val="32"/>
          <w:lang w:eastAsia="zh-CN"/>
        </w:rPr>
        <w:t>动态跟踪管理</w:t>
      </w:r>
      <w:r>
        <w:rPr>
          <w:rFonts w:hint="eastAsia" w:ascii="仿宋_GB2312" w:hAnsi="仿宋_GB2312"/>
          <w:b w:val="0"/>
          <w:i w:val="0"/>
          <w:snapToGrid/>
          <w:color w:val="000000"/>
          <w:sz w:val="32"/>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2.省级项目办</w:t>
      </w:r>
      <w:r>
        <w:rPr>
          <w:rFonts w:hint="default" w:ascii="仿宋_GB2312" w:hAnsi="仿宋_GB2312" w:eastAsia="仿宋_GB2312"/>
          <w:b w:val="0"/>
          <w:i w:val="0"/>
          <w:snapToGrid/>
          <w:color w:val="000000"/>
          <w:sz w:val="32"/>
          <w:lang w:eastAsia="zh-CN"/>
        </w:rPr>
        <w:t>建立</w:t>
      </w:r>
      <w:r>
        <w:rPr>
          <w:rFonts w:hint="eastAsia" w:ascii="仿宋_GB2312" w:hAnsi="仿宋_GB2312"/>
          <w:b w:val="0"/>
          <w:i w:val="0"/>
          <w:snapToGrid/>
          <w:color w:val="000000"/>
          <w:sz w:val="32"/>
          <w:lang w:eastAsia="zh-CN"/>
        </w:rPr>
        <w:t>文化志愿者</w:t>
      </w:r>
      <w:r>
        <w:rPr>
          <w:rFonts w:hint="default" w:ascii="仿宋_GB2312" w:hAnsi="仿宋_GB2312" w:eastAsia="仿宋_GB2312"/>
          <w:b w:val="0"/>
          <w:i w:val="0"/>
          <w:snapToGrid/>
          <w:color w:val="000000"/>
          <w:sz w:val="32"/>
          <w:lang w:eastAsia="zh-CN"/>
        </w:rPr>
        <w:t>信息资料库，</w:t>
      </w:r>
      <w:r>
        <w:rPr>
          <w:rFonts w:hint="eastAsia" w:ascii="仿宋_GB2312" w:hAnsi="仿宋_GB2312"/>
          <w:b w:val="0"/>
          <w:i w:val="0"/>
          <w:snapToGrid/>
          <w:color w:val="000000"/>
          <w:sz w:val="32"/>
          <w:lang w:eastAsia="zh-CN"/>
        </w:rPr>
        <w:t>及时了解</w:t>
      </w:r>
      <w:r>
        <w:rPr>
          <w:rFonts w:hint="default" w:ascii="仿宋_GB2312" w:hAnsi="仿宋_GB2312" w:eastAsia="仿宋_GB2312"/>
          <w:b w:val="0"/>
          <w:i w:val="0"/>
          <w:snapToGrid/>
          <w:color w:val="000000"/>
          <w:sz w:val="32"/>
          <w:lang w:eastAsia="zh-CN"/>
        </w:rPr>
        <w:t>每</w:t>
      </w:r>
      <w:r>
        <w:rPr>
          <w:rFonts w:hint="eastAsia" w:ascii="仿宋_GB2312" w:hAnsi="仿宋_GB2312"/>
          <w:b w:val="0"/>
          <w:i w:val="0"/>
          <w:snapToGrid/>
          <w:color w:val="000000"/>
          <w:sz w:val="32"/>
          <w:lang w:eastAsia="zh-CN"/>
        </w:rPr>
        <w:t>名</w:t>
      </w:r>
      <w:r>
        <w:rPr>
          <w:rFonts w:hint="default" w:ascii="仿宋_GB2312" w:hAnsi="仿宋_GB2312" w:eastAsia="仿宋_GB2312"/>
          <w:b w:val="0"/>
          <w:i w:val="0"/>
          <w:snapToGrid/>
          <w:color w:val="000000"/>
          <w:sz w:val="32"/>
          <w:lang w:eastAsia="zh-CN"/>
        </w:rPr>
        <w:t>文化</w:t>
      </w:r>
      <w:r>
        <w:rPr>
          <w:rFonts w:hint="eastAsia" w:ascii="仿宋_GB2312" w:hAnsi="仿宋_GB2312"/>
          <w:b w:val="0"/>
          <w:i w:val="0"/>
          <w:snapToGrid/>
          <w:color w:val="000000"/>
          <w:sz w:val="32"/>
          <w:lang w:eastAsia="zh-CN"/>
        </w:rPr>
        <w:t>志愿者</w:t>
      </w:r>
      <w:r>
        <w:rPr>
          <w:rFonts w:hint="default" w:ascii="仿宋_GB2312" w:hAnsi="仿宋_GB2312" w:eastAsia="仿宋_GB2312"/>
          <w:b w:val="0"/>
          <w:i w:val="0"/>
          <w:snapToGrid/>
          <w:color w:val="000000"/>
          <w:sz w:val="32"/>
          <w:lang w:eastAsia="zh-CN"/>
        </w:rPr>
        <w:t>的</w:t>
      </w:r>
      <w:r>
        <w:rPr>
          <w:rFonts w:hint="eastAsia" w:ascii="仿宋_GB2312" w:hAnsi="仿宋_GB2312"/>
          <w:b w:val="0"/>
          <w:i w:val="0"/>
          <w:snapToGrid/>
          <w:color w:val="000000"/>
          <w:sz w:val="32"/>
          <w:lang w:eastAsia="zh-CN"/>
        </w:rPr>
        <w:t>服务情况</w:t>
      </w:r>
      <w:r>
        <w:rPr>
          <w:rFonts w:hint="default" w:ascii="仿宋_GB2312" w:hAnsi="仿宋_GB2312" w:eastAsia="仿宋_GB2312"/>
          <w:b w:val="0"/>
          <w:i w:val="0"/>
          <w:snapToGrid/>
          <w:color w:val="000000"/>
          <w:sz w:val="32"/>
          <w:lang w:eastAsia="zh-CN"/>
        </w:rPr>
        <w:t>，</w:t>
      </w:r>
      <w:r>
        <w:rPr>
          <w:rFonts w:hint="eastAsia" w:ascii="仿宋_GB2312" w:hAnsi="仿宋_GB2312"/>
          <w:b w:val="0"/>
          <w:i w:val="0"/>
          <w:snapToGrid/>
          <w:color w:val="000000"/>
          <w:sz w:val="32"/>
          <w:lang w:eastAsia="zh-CN"/>
        </w:rPr>
        <w:t>每季度向文化部项目办报告情况。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i w:val="0"/>
          <w:snapToGrid/>
          <w:color w:val="000000"/>
          <w:sz w:val="32"/>
          <w:lang w:val="en-US" w:eastAsia="zh-CN"/>
        </w:rPr>
      </w:pPr>
      <w:r>
        <w:rPr>
          <w:rFonts w:hint="eastAsia" w:ascii="仿宋_GB2312" w:hAnsi="仿宋_GB2312"/>
          <w:b w:val="0"/>
          <w:i w:val="0"/>
          <w:snapToGrid/>
          <w:color w:val="000000"/>
          <w:sz w:val="32"/>
          <w:lang w:val="en-US" w:eastAsia="zh-CN"/>
        </w:rPr>
        <w:t>3.县级项目办要为每名文化志愿者配备统一的注册服务证并签订服务协议，对文化志愿者的权利、义务、服务内容、服务期限、管理目标与考核、违约条款等方面进行明确约定。</w:t>
      </w:r>
      <w:r>
        <w:rPr>
          <w:rFonts w:hint="eastAsia" w:ascii="仿宋_GB2312" w:hAnsi="仿宋_GB2312"/>
          <w:b w:val="0"/>
          <w:i w:val="0"/>
          <w:snapToGrid/>
          <w:color w:val="000000"/>
          <w:sz w:val="32"/>
          <w:lang w:eastAsia="zh-CN"/>
        </w:rPr>
        <w:t>每月将文化志愿者服务情况以照片、文字信息等方式报送省级项目办并上传至网络信息管理平台。</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4.</w:t>
      </w:r>
      <w:r>
        <w:rPr>
          <w:rFonts w:hint="eastAsia" w:ascii="仿宋_GB2312" w:hAnsi="仿宋_GB2312"/>
          <w:b w:val="0"/>
          <w:i w:val="0"/>
          <w:snapToGrid/>
          <w:color w:val="000000"/>
          <w:sz w:val="32"/>
          <w:lang w:eastAsia="zh-CN"/>
        </w:rPr>
        <w:t>对因不可抗力等特殊情况不能提供服务的文化志愿者，由本人向县级项目办提出书面申请。经县级项目办审核后报省级项目办批准、文化部项目办备案。同时县级项目办</w:t>
      </w:r>
      <w:r>
        <w:rPr>
          <w:rFonts w:hint="default" w:ascii="仿宋_GB2312" w:hAnsi="仿宋_GB2312" w:eastAsia="仿宋_GB2312"/>
          <w:b w:val="0"/>
          <w:i w:val="0"/>
          <w:snapToGrid/>
          <w:color w:val="000000"/>
          <w:sz w:val="32"/>
          <w:lang w:eastAsia="zh-CN"/>
        </w:rPr>
        <w:t>及时</w:t>
      </w:r>
      <w:r>
        <w:rPr>
          <w:rFonts w:hint="eastAsia" w:ascii="仿宋_GB2312" w:hAnsi="仿宋_GB2312"/>
          <w:b w:val="0"/>
          <w:i w:val="0"/>
          <w:snapToGrid/>
          <w:color w:val="000000"/>
          <w:sz w:val="32"/>
          <w:lang w:eastAsia="zh-CN"/>
        </w:rPr>
        <w:t>招募新的文化志愿者继续提供服务。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（二）文化志愿者培训</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楷体_GB2312" w:hAnsi="楷体_GB2312" w:eastAsia="楷体_GB2312"/>
          <w:b w:val="0"/>
          <w:i w:val="0"/>
          <w:snapToGrid/>
          <w:color w:val="000000"/>
          <w:sz w:val="32"/>
          <w:lang w:val="en-US" w:eastAsia="zh-CN"/>
        </w:rPr>
        <w:t>1.</w:t>
      </w:r>
      <w:r>
        <w:rPr>
          <w:rFonts w:hint="eastAsia" w:ascii="仿宋_GB2312" w:hAnsi="仿宋_GB2312"/>
          <w:b w:val="0"/>
          <w:bCs w:val="0"/>
          <w:sz w:val="32"/>
          <w:lang w:val="en-US" w:eastAsia="zh-CN"/>
        </w:rPr>
        <w:t>文化部项目办对省级项目办负责人员进行集中培训，培训内容包括项目实施方案和工作流程解读，文化志愿者的招募、培训、管理和考核等。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bCs w:val="0"/>
          <w:sz w:val="32"/>
          <w:lang w:val="en-US" w:eastAsia="zh-CN"/>
        </w:rPr>
      </w:pPr>
      <w:r>
        <w:rPr>
          <w:rFonts w:hint="eastAsia" w:ascii="仿宋_GB2312" w:hAnsi="仿宋_GB2312"/>
          <w:b w:val="0"/>
          <w:bCs w:val="0"/>
          <w:sz w:val="32"/>
          <w:lang w:val="en-US" w:eastAsia="zh-CN"/>
        </w:rPr>
        <w:t>2.省级项目办负责组织县级项目办工作人员和农村文化志愿者的培训。培训内容包括现代公共文化服务体系建设、群众文化活动组织、村级公共文化设施管理等。培训合格的文化志愿者要颁发结业证书，逐步实现文化志愿者持证上岗服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（三）文化志愿者考评</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i w:val="0"/>
          <w:snapToGrid/>
          <w:color w:val="000000"/>
          <w:sz w:val="32"/>
          <w:lang w:val="en-US" w:eastAsia="zh-CN"/>
        </w:rPr>
      </w:pPr>
      <w:r>
        <w:rPr>
          <w:rFonts w:hint="eastAsia" w:ascii="仿宋_GB2312" w:hAnsi="仿宋_GB2312"/>
          <w:b w:val="0"/>
          <w:i w:val="0"/>
          <w:snapToGrid/>
          <w:color w:val="000000"/>
          <w:sz w:val="32"/>
          <w:lang w:val="en-US" w:eastAsia="zh-CN"/>
        </w:rPr>
        <w:t>1.文化部项目办建立健全督导制度，审定省级项目办制定的文化志愿者考评办法，对考评情况不定期进行抽查。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2.</w:t>
      </w:r>
      <w:r>
        <w:rPr>
          <w:rFonts w:hint="eastAsia" w:ascii="仿宋_GB2312" w:hAnsi="仿宋_GB2312"/>
          <w:b w:val="0"/>
          <w:i w:val="0"/>
          <w:snapToGrid/>
          <w:color w:val="000000"/>
          <w:sz w:val="32"/>
          <w:lang w:eastAsia="zh-CN"/>
        </w:rPr>
        <w:t>省级项目办根据地方实际制定科学合理的文化志愿者考评办法</w:t>
      </w:r>
      <w:r>
        <w:rPr>
          <w:rFonts w:hint="default" w:ascii="仿宋_GB2312" w:hAnsi="仿宋_GB2312"/>
          <w:b w:val="0"/>
          <w:i w:val="0"/>
          <w:snapToGrid/>
          <w:color w:val="000000"/>
          <w:sz w:val="32"/>
          <w:lang w:eastAsia="zh-CN"/>
        </w:rPr>
        <w:t>，从德、能、勤、绩</w:t>
      </w:r>
      <w:r>
        <w:rPr>
          <w:rFonts w:hint="default" w:ascii="仿宋_GB2312" w:hAnsi="仿宋_GB2312" w:eastAsia="仿宋_GB2312"/>
          <w:b w:val="0"/>
          <w:i w:val="0"/>
          <w:snapToGrid/>
          <w:color w:val="000000"/>
          <w:sz w:val="32"/>
          <w:lang w:eastAsia="zh-CN"/>
        </w:rPr>
        <w:t>等方面</w:t>
      </w:r>
      <w:r>
        <w:rPr>
          <w:rFonts w:hint="eastAsia" w:ascii="仿宋_GB2312" w:hAnsi="仿宋_GB2312"/>
          <w:b w:val="0"/>
          <w:i w:val="0"/>
          <w:snapToGrid/>
          <w:color w:val="000000"/>
          <w:sz w:val="32"/>
          <w:lang w:eastAsia="zh-CN"/>
        </w:rPr>
        <w:t>设立量化考评</w:t>
      </w:r>
      <w:r>
        <w:rPr>
          <w:rFonts w:hint="default" w:ascii="仿宋_GB2312" w:hAnsi="仿宋_GB2312" w:eastAsia="仿宋_GB2312"/>
          <w:b w:val="0"/>
          <w:i w:val="0"/>
          <w:snapToGrid/>
          <w:color w:val="000000"/>
          <w:sz w:val="32"/>
          <w:lang w:eastAsia="zh-CN"/>
        </w:rPr>
        <w:t>指标</w:t>
      </w:r>
      <w:r>
        <w:rPr>
          <w:rFonts w:hint="eastAsia" w:ascii="仿宋_GB2312" w:hAnsi="仿宋_GB2312"/>
          <w:b w:val="0"/>
          <w:i w:val="0"/>
          <w:snapToGrid/>
          <w:color w:val="000000"/>
          <w:sz w:val="32"/>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200" w:firstLineChars="200"/>
        <w:textAlignment w:val="auto"/>
        <w:outlineLvl w:val="9"/>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3.</w:t>
      </w:r>
      <w:r>
        <w:rPr>
          <w:rFonts w:hint="eastAsia" w:ascii="仿宋_GB2312" w:hAnsi="仿宋_GB2312"/>
          <w:b w:val="0"/>
          <w:i w:val="0"/>
          <w:snapToGrid/>
          <w:color w:val="000000"/>
          <w:sz w:val="32"/>
          <w:lang w:eastAsia="zh-CN"/>
        </w:rPr>
        <w:t>县级项目办负责对文化志愿者进行考评，为每名文化志愿者建立考核评议档案，采取日常考评与年度考评相结合的方法、村两委评议和群众测评相结合的方法进行考评。要将群众满意度作为考评的重要指标。</w:t>
      </w:r>
    </w:p>
    <w:p>
      <w:pPr>
        <w:keepNext w:val="0"/>
        <w:keepLines w:val="0"/>
        <w:pageBreakBefore w:val="0"/>
        <w:widowControl/>
        <w:kinsoku/>
        <w:wordWrap/>
        <w:overflowPunct/>
        <w:topLinePunct w:val="0"/>
        <w:autoSpaceDE/>
        <w:bidi w:val="0"/>
        <w:adjustRightInd/>
        <w:snapToGrid/>
        <w:spacing w:line="560" w:lineRule="exact"/>
        <w:ind w:right="0" w:rightChars="0" w:firstLine="420"/>
        <w:jc w:val="both"/>
        <w:textAlignment w:val="auto"/>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 xml:space="preserve"> 4.</w:t>
      </w:r>
      <w:r>
        <w:rPr>
          <w:rFonts w:hint="eastAsia" w:ascii="仿宋_GB2312" w:hAnsi="仿宋_GB2312"/>
          <w:b w:val="0"/>
          <w:i w:val="0"/>
          <w:snapToGrid/>
          <w:color w:val="000000"/>
          <w:sz w:val="32"/>
          <w:lang w:eastAsia="zh-CN"/>
        </w:rPr>
        <w:t>考评的结果分为优秀、称职、不称职三档。年度考评为优秀和称职的可续签服务协议。年度考评不称职的，不再续签服务协议。日常考评中发现不履行服务职责的，由县级项目办向省级项目办申报解除服务协议，不受年度考评时间限制。</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textAlignment w:val="auto"/>
        <w:outlineLvl w:val="9"/>
        <w:rPr>
          <w:rFonts w:hint="eastAsia"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 xml:space="preserve">    （四）文化志愿服务项目评估</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textAlignment w:val="auto"/>
        <w:outlineLvl w:val="9"/>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1.</w:t>
      </w:r>
      <w:r>
        <w:rPr>
          <w:rFonts w:hint="eastAsia" w:ascii="仿宋_GB2312" w:hAnsi="仿宋_GB2312"/>
          <w:b w:val="0"/>
          <w:i w:val="0"/>
          <w:snapToGrid/>
          <w:color w:val="000000"/>
          <w:sz w:val="32"/>
          <w:lang w:eastAsia="zh-CN"/>
        </w:rPr>
        <w:t>文化志愿者一年服务期满后，县级项目办要提交项目执行报告，对文化志愿服务项目实施情况和文化志愿者服务情况进行详细总结。</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textAlignment w:val="auto"/>
        <w:outlineLvl w:val="9"/>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2.</w:t>
      </w:r>
      <w:r>
        <w:rPr>
          <w:rFonts w:hint="eastAsia" w:ascii="仿宋_GB2312" w:hAnsi="仿宋_GB2312"/>
          <w:b w:val="0"/>
          <w:i w:val="0"/>
          <w:snapToGrid/>
          <w:color w:val="000000"/>
          <w:sz w:val="32"/>
          <w:lang w:eastAsia="zh-CN"/>
        </w:rPr>
        <w:t>省级项目办对本省项目执行情况进行全面评估，向文化部项目办提交评估报告。</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textAlignment w:val="auto"/>
        <w:outlineLvl w:val="9"/>
        <w:rPr>
          <w:rFonts w:hint="eastAsia" w:ascii="仿宋_GB2312" w:hAnsi="仿宋_GB2312"/>
          <w:b w:val="0"/>
          <w:i w:val="0"/>
          <w:snapToGrid/>
          <w:color w:val="000000"/>
          <w:sz w:val="32"/>
          <w:lang w:eastAsia="zh-CN"/>
        </w:rPr>
      </w:pPr>
      <w:r>
        <w:rPr>
          <w:rFonts w:hint="eastAsia" w:ascii="仿宋_GB2312" w:hAnsi="仿宋_GB2312"/>
          <w:b w:val="0"/>
          <w:i w:val="0"/>
          <w:snapToGrid/>
          <w:color w:val="000000"/>
          <w:sz w:val="32"/>
          <w:lang w:val="en-US" w:eastAsia="zh-CN"/>
        </w:rPr>
        <w:t>3.</w:t>
      </w:r>
      <w:r>
        <w:rPr>
          <w:rFonts w:hint="eastAsia" w:ascii="仿宋_GB2312" w:hAnsi="仿宋_GB2312"/>
          <w:b w:val="0"/>
          <w:i w:val="0"/>
          <w:snapToGrid/>
          <w:color w:val="000000"/>
          <w:sz w:val="32"/>
          <w:lang w:eastAsia="zh-CN"/>
        </w:rPr>
        <w:t>文化部项目办根据评估报告进行复核，复核结果将作为项目在当地持续开展的重要依据。对于项目执行情况良好的地区继续配备文化志愿者，对于项目执行情况较差的地区取消配备文化志愿者。</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b w:val="0"/>
          <w:i w:val="0"/>
          <w:snapToGrid/>
          <w:color w:val="000000"/>
          <w:sz w:val="32"/>
          <w:lang w:val="en-US" w:eastAsia="zh-CN"/>
        </w:rPr>
      </w:pPr>
      <w:r>
        <w:rPr>
          <w:rFonts w:hint="eastAsia" w:ascii="仿宋_GB2312" w:hAnsi="仿宋_GB2312"/>
          <w:b w:val="0"/>
          <w:i w:val="0"/>
          <w:snapToGrid/>
          <w:color w:val="000000"/>
          <w:sz w:val="32"/>
          <w:lang w:val="en-US" w:eastAsia="zh-CN"/>
        </w:rPr>
        <w:t>4.文化部项目办适时组织督查组赴项目实施地区开展督查，了解文化志愿者服务情况。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楷体_GB2312" w:hAnsi="楷体_GB2312" w:eastAsia="楷体_GB2312"/>
          <w:b w:val="0"/>
          <w:i w:val="0"/>
          <w:snapToGrid/>
          <w:color w:val="000000"/>
          <w:sz w:val="32"/>
          <w:lang w:val="en-US" w:eastAsia="zh-CN"/>
        </w:rPr>
      </w:pPr>
      <w:r>
        <w:rPr>
          <w:rFonts w:hint="eastAsia" w:ascii="楷体_GB2312" w:hAnsi="楷体_GB2312" w:eastAsia="楷体_GB2312"/>
          <w:b w:val="0"/>
          <w:i w:val="0"/>
          <w:snapToGrid/>
          <w:color w:val="000000"/>
          <w:sz w:val="32"/>
          <w:lang w:val="en-US" w:eastAsia="zh-CN"/>
        </w:rPr>
        <w:t>（五）经费保障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b w:val="0"/>
          <w:i w:val="0"/>
          <w:snapToGrid/>
          <w:color w:val="000000"/>
          <w:sz w:val="32"/>
          <w:shd w:val="clear" w:color="auto" w:fill="FFFFFF"/>
        </w:rPr>
      </w:pPr>
      <w:r>
        <w:rPr>
          <w:rFonts w:hint="eastAsia" w:ascii="仿宋_GB2312" w:hAnsi="仿宋_GB2312" w:eastAsia="仿宋_GB2312"/>
          <w:b w:val="0"/>
          <w:i w:val="0"/>
          <w:snapToGrid/>
          <w:color w:val="000000"/>
          <w:sz w:val="32"/>
          <w:shd w:val="clear" w:color="auto" w:fill="FFFFFF"/>
          <w:lang w:val="en-US" w:eastAsia="zh-CN"/>
        </w:rPr>
        <w:t>1.</w:t>
      </w:r>
      <w:r>
        <w:rPr>
          <w:rFonts w:hint="eastAsia" w:ascii="仿宋_GB2312" w:hAnsi="仿宋_GB2312" w:eastAsia="仿宋_GB2312"/>
          <w:b w:val="0"/>
          <w:i w:val="0"/>
          <w:snapToGrid/>
          <w:color w:val="000000"/>
          <w:sz w:val="32"/>
          <w:shd w:val="clear" w:color="auto" w:fill="FFFFFF"/>
        </w:rPr>
        <w:t>服务</w:t>
      </w:r>
      <w:r>
        <w:rPr>
          <w:rFonts w:hint="eastAsia" w:ascii="仿宋_GB2312" w:hAnsi="仿宋_GB2312"/>
          <w:b w:val="0"/>
          <w:i w:val="0"/>
          <w:snapToGrid/>
          <w:color w:val="000000"/>
          <w:sz w:val="32"/>
          <w:shd w:val="clear" w:color="auto" w:fill="FFFFFF"/>
          <w:lang w:eastAsia="zh-CN"/>
        </w:rPr>
        <w:t>和保险</w:t>
      </w:r>
      <w:r>
        <w:rPr>
          <w:rFonts w:hint="eastAsia" w:ascii="仿宋_GB2312" w:hAnsi="仿宋_GB2312" w:eastAsia="仿宋_GB2312"/>
          <w:b w:val="0"/>
          <w:i w:val="0"/>
          <w:snapToGrid/>
          <w:color w:val="000000"/>
          <w:sz w:val="32"/>
          <w:shd w:val="clear" w:color="auto" w:fill="FFFFFF"/>
        </w:rPr>
        <w:t>经费</w:t>
      </w:r>
      <w:r>
        <w:rPr>
          <w:rFonts w:hint="eastAsia" w:ascii="仿宋_GB2312" w:hAnsi="仿宋_GB2312"/>
          <w:b w:val="0"/>
          <w:i w:val="0"/>
          <w:snapToGrid/>
          <w:color w:val="000000"/>
          <w:sz w:val="32"/>
          <w:shd w:val="clear" w:color="auto" w:fill="FFFFFF"/>
          <w:lang w:eastAsia="zh-CN"/>
        </w:rPr>
        <w:t>补助</w:t>
      </w:r>
      <w:r>
        <w:rPr>
          <w:rFonts w:hint="eastAsia" w:ascii="仿宋_GB2312" w:hAnsi="仿宋_GB2312" w:eastAsia="仿宋_GB2312"/>
          <w:b w:val="0"/>
          <w:i w:val="0"/>
          <w:snapToGrid/>
          <w:color w:val="000000"/>
          <w:sz w:val="32"/>
          <w:shd w:val="clear" w:color="auto" w:fill="FFFFFF"/>
          <w:lang w:eastAsia="zh-CN"/>
        </w:rPr>
        <w:t>。文化部项目办</w:t>
      </w:r>
      <w:r>
        <w:rPr>
          <w:rFonts w:hint="eastAsia" w:ascii="仿宋_GB2312" w:hAnsi="仿宋_GB2312" w:eastAsia="仿宋_GB2312"/>
          <w:b w:val="0"/>
          <w:i w:val="0"/>
          <w:snapToGrid/>
          <w:color w:val="000000"/>
          <w:sz w:val="32"/>
          <w:shd w:val="clear" w:color="auto" w:fill="FFFFFF"/>
        </w:rPr>
        <w:t>对每名文化志愿者按照每月500元（每年6000元）的标准发放</w:t>
      </w:r>
      <w:r>
        <w:rPr>
          <w:rFonts w:hint="eastAsia" w:ascii="仿宋_GB2312" w:hAnsi="仿宋_GB2312"/>
          <w:b w:val="0"/>
          <w:i w:val="0"/>
          <w:snapToGrid/>
          <w:color w:val="000000"/>
          <w:sz w:val="32"/>
          <w:shd w:val="clear" w:color="auto" w:fill="FFFFFF"/>
          <w:lang w:eastAsia="zh-CN"/>
        </w:rPr>
        <w:t>工作性</w:t>
      </w:r>
      <w:r>
        <w:rPr>
          <w:rFonts w:hint="eastAsia" w:ascii="仿宋_GB2312" w:hAnsi="仿宋_GB2312" w:eastAsia="仿宋_GB2312"/>
          <w:b w:val="0"/>
          <w:i w:val="0"/>
          <w:snapToGrid/>
          <w:color w:val="000000"/>
          <w:sz w:val="32"/>
          <w:shd w:val="clear" w:color="auto" w:fill="FFFFFF"/>
        </w:rPr>
        <w:t>补助</w:t>
      </w:r>
      <w:r>
        <w:rPr>
          <w:rFonts w:hint="eastAsia" w:ascii="仿宋_GB2312" w:hAnsi="仿宋_GB2312"/>
          <w:b w:val="0"/>
          <w:i w:val="0"/>
          <w:snapToGrid/>
          <w:color w:val="000000"/>
          <w:sz w:val="32"/>
          <w:shd w:val="clear" w:color="auto" w:fill="FFFFFF"/>
          <w:lang w:eastAsia="zh-CN"/>
        </w:rPr>
        <w:t>，用于文化志愿者的误工、误餐、交通、通讯等，并给予每名文化志愿者每年</w:t>
      </w:r>
      <w:r>
        <w:rPr>
          <w:rFonts w:hint="eastAsia" w:ascii="仿宋_GB2312" w:hAnsi="仿宋_GB2312"/>
          <w:b w:val="0"/>
          <w:i w:val="0"/>
          <w:snapToGrid/>
          <w:color w:val="000000"/>
          <w:sz w:val="32"/>
          <w:shd w:val="clear" w:color="auto" w:fill="FFFFFF"/>
          <w:lang w:val="en-US" w:eastAsia="zh-CN"/>
        </w:rPr>
        <w:t>83元的</w:t>
      </w:r>
      <w:r>
        <w:rPr>
          <w:rFonts w:hint="eastAsia" w:ascii="仿宋_GB2312" w:hAnsi="仿宋_GB2312" w:eastAsia="仿宋_GB2312"/>
          <w:b w:val="0"/>
          <w:i w:val="0"/>
          <w:snapToGrid/>
          <w:color w:val="000000"/>
          <w:sz w:val="32"/>
          <w:shd w:val="clear" w:color="auto" w:fill="FFFFFF"/>
        </w:rPr>
        <w:t>保险</w:t>
      </w:r>
      <w:r>
        <w:rPr>
          <w:rFonts w:hint="eastAsia" w:ascii="仿宋_GB2312" w:hAnsi="仿宋_GB2312"/>
          <w:b w:val="0"/>
          <w:i w:val="0"/>
          <w:snapToGrid/>
          <w:color w:val="000000"/>
          <w:sz w:val="32"/>
          <w:shd w:val="clear" w:color="auto" w:fill="FFFFFF"/>
          <w:lang w:eastAsia="zh-CN"/>
        </w:rPr>
        <w:t>补助</w:t>
      </w:r>
      <w:r>
        <w:rPr>
          <w:rFonts w:hint="eastAsia" w:ascii="仿宋_GB2312" w:hAnsi="仿宋_GB2312" w:eastAsia="仿宋_GB2312"/>
          <w:b w:val="0"/>
          <w:i w:val="0"/>
          <w:snapToGrid/>
          <w:color w:val="000000"/>
          <w:sz w:val="32"/>
          <w:shd w:val="clear" w:color="auto" w:fill="FFFFFF"/>
        </w:rPr>
        <w:t>。补助经费</w:t>
      </w:r>
      <w:r>
        <w:rPr>
          <w:rFonts w:hint="eastAsia" w:ascii="仿宋_GB2312" w:hAnsi="仿宋_GB2312"/>
          <w:b w:val="0"/>
          <w:i w:val="0"/>
          <w:snapToGrid/>
          <w:color w:val="000000"/>
          <w:sz w:val="32"/>
          <w:shd w:val="clear" w:color="auto" w:fill="FFFFFF"/>
          <w:lang w:eastAsia="zh-CN"/>
        </w:rPr>
        <w:t>一次性拨付至省级项目办，省级项目办负责将服务补助</w:t>
      </w:r>
      <w:r>
        <w:rPr>
          <w:rFonts w:hint="eastAsia" w:ascii="仿宋_GB2312" w:hAnsi="仿宋_GB2312" w:eastAsia="仿宋_GB2312"/>
          <w:b w:val="0"/>
          <w:i w:val="0"/>
          <w:snapToGrid/>
          <w:color w:val="000000"/>
          <w:sz w:val="32"/>
          <w:shd w:val="clear" w:color="auto" w:fill="FFFFFF"/>
        </w:rPr>
        <w:t>发放至文化志愿者本人</w:t>
      </w:r>
      <w:r>
        <w:rPr>
          <w:rFonts w:hint="eastAsia" w:ascii="仿宋_GB2312" w:hAnsi="仿宋_GB2312"/>
          <w:b w:val="0"/>
          <w:i w:val="0"/>
          <w:snapToGrid/>
          <w:color w:val="000000"/>
          <w:sz w:val="32"/>
          <w:shd w:val="clear" w:color="auto" w:fill="FFFFFF"/>
          <w:lang w:eastAsia="zh-CN"/>
        </w:rPr>
        <w:t>，并为文化志愿者购买保险</w:t>
      </w:r>
      <w:r>
        <w:rPr>
          <w:rFonts w:hint="eastAsia" w:ascii="仿宋_GB2312" w:hAnsi="仿宋_GB2312" w:eastAsia="仿宋_GB2312"/>
          <w:b w:val="0"/>
          <w:i w:val="0"/>
          <w:snapToGrid/>
          <w:color w:val="000000"/>
          <w:sz w:val="32"/>
          <w:shd w:val="clear" w:color="auto" w:fill="FFFFFF"/>
        </w:rPr>
        <w:t>。</w:t>
      </w:r>
    </w:p>
    <w:p>
      <w:pPr>
        <w:keepNext w:val="0"/>
        <w:keepLines w:val="0"/>
        <w:pageBreakBefore w:val="0"/>
        <w:numPr>
          <w:ilvl w:val="0"/>
          <w:numId w:val="0"/>
        </w:numPr>
        <w:kinsoku/>
        <w:wordWrap/>
        <w:overflowPunct/>
        <w:topLinePunct w:val="0"/>
        <w:autoSpaceDE/>
        <w:bidi w:val="0"/>
        <w:adjustRightInd/>
        <w:snapToGrid/>
        <w:spacing w:line="560" w:lineRule="exact"/>
        <w:ind w:left="0" w:leftChars="0" w:right="-64" w:rightChars="-64"/>
        <w:jc w:val="both"/>
        <w:textAlignment w:val="auto"/>
        <w:rPr>
          <w:rFonts w:hint="eastAsia" w:ascii="仿宋_GB2312" w:hAnsi="仿宋_GB2312" w:eastAsia="仿宋_GB2312"/>
          <w:b w:val="0"/>
          <w:i w:val="0"/>
          <w:snapToGrid/>
          <w:color w:val="000000"/>
          <w:sz w:val="32"/>
          <w:shd w:val="clear" w:color="auto" w:fill="FFFFFF"/>
        </w:rPr>
      </w:pPr>
      <w:r>
        <w:rPr>
          <w:rFonts w:hint="eastAsia" w:ascii="仿宋_GB2312" w:hAnsi="仿宋_GB2312"/>
          <w:b w:val="0"/>
          <w:i w:val="0"/>
          <w:snapToGrid/>
          <w:color w:val="000000"/>
          <w:sz w:val="32"/>
          <w:shd w:val="clear" w:color="auto" w:fill="FFFFFF"/>
          <w:lang w:val="en-US" w:eastAsia="zh-CN"/>
        </w:rPr>
        <w:t xml:space="preserve">  </w:t>
      </w:r>
      <w:r>
        <w:rPr>
          <w:rFonts w:hint="eastAsia" w:ascii="楷体_GB2312" w:hAnsi="楷体_GB2312" w:eastAsia="楷体_GB2312"/>
          <w:b w:val="0"/>
          <w:i w:val="0"/>
          <w:snapToGrid/>
          <w:color w:val="000000"/>
          <w:sz w:val="32"/>
          <w:shd w:val="clear" w:color="auto" w:fill="FFFFFF"/>
          <w:lang w:val="en-US" w:eastAsia="zh-CN"/>
        </w:rPr>
        <w:t xml:space="preserve">  </w:t>
      </w:r>
      <w:r>
        <w:rPr>
          <w:rFonts w:hint="eastAsia" w:ascii="仿宋_GB2312" w:hAnsi="仿宋_GB2312" w:eastAsia="仿宋_GB2312"/>
          <w:b w:val="0"/>
          <w:i w:val="0"/>
          <w:snapToGrid/>
          <w:color w:val="000000"/>
          <w:sz w:val="32"/>
          <w:shd w:val="clear" w:color="auto" w:fill="FFFFFF"/>
          <w:lang w:val="en-US" w:eastAsia="zh-CN"/>
        </w:rPr>
        <w:t>2.</w:t>
      </w:r>
      <w:r>
        <w:rPr>
          <w:rFonts w:hint="eastAsia" w:ascii="仿宋_GB2312" w:hAnsi="仿宋_GB2312" w:eastAsia="仿宋_GB2312"/>
          <w:b w:val="0"/>
          <w:i w:val="0"/>
          <w:snapToGrid/>
          <w:color w:val="000000"/>
          <w:sz w:val="32"/>
          <w:shd w:val="clear" w:color="auto" w:fill="FFFFFF"/>
        </w:rPr>
        <w:t>培训</w:t>
      </w:r>
      <w:r>
        <w:rPr>
          <w:rFonts w:hint="eastAsia" w:ascii="仿宋_GB2312" w:hAnsi="仿宋_GB2312"/>
          <w:b w:val="0"/>
          <w:i w:val="0"/>
          <w:snapToGrid/>
          <w:color w:val="000000"/>
          <w:sz w:val="32"/>
          <w:shd w:val="clear" w:color="auto" w:fill="FFFFFF"/>
          <w:lang w:eastAsia="zh-CN"/>
        </w:rPr>
        <w:t>经费</w:t>
      </w:r>
      <w:r>
        <w:rPr>
          <w:rFonts w:hint="eastAsia" w:ascii="仿宋_GB2312" w:hAnsi="仿宋_GB2312" w:eastAsia="仿宋_GB2312"/>
          <w:b w:val="0"/>
          <w:i w:val="0"/>
          <w:snapToGrid/>
          <w:color w:val="000000"/>
          <w:sz w:val="32"/>
          <w:shd w:val="clear" w:color="auto" w:fill="FFFFFF"/>
        </w:rPr>
        <w:t>补助</w:t>
      </w:r>
      <w:r>
        <w:rPr>
          <w:rFonts w:hint="eastAsia" w:ascii="仿宋_GB2312" w:hAnsi="仿宋_GB2312" w:eastAsia="仿宋_GB2312"/>
          <w:b w:val="0"/>
          <w:i w:val="0"/>
          <w:snapToGrid/>
          <w:color w:val="000000"/>
          <w:sz w:val="32"/>
          <w:shd w:val="clear" w:color="auto" w:fill="FFFFFF"/>
          <w:lang w:eastAsia="zh-CN"/>
        </w:rPr>
        <w:t>。</w:t>
      </w:r>
      <w:r>
        <w:rPr>
          <w:rFonts w:hint="eastAsia" w:ascii="仿宋_GB2312" w:hAnsi="仿宋_GB2312"/>
          <w:b w:val="0"/>
          <w:i w:val="0"/>
          <w:snapToGrid/>
          <w:color w:val="000000"/>
          <w:sz w:val="32"/>
          <w:shd w:val="clear" w:color="auto" w:fill="FFFFFF"/>
          <w:lang w:eastAsia="zh-CN"/>
        </w:rPr>
        <w:t>农村文化志愿者培训工作由省级项目办统筹安排，</w:t>
      </w:r>
      <w:r>
        <w:rPr>
          <w:rFonts w:hint="eastAsia" w:ascii="仿宋_GB2312" w:hAnsi="仿宋_GB2312" w:eastAsia="仿宋_GB2312"/>
          <w:b w:val="0"/>
          <w:i w:val="0"/>
          <w:snapToGrid/>
          <w:color w:val="000000"/>
          <w:sz w:val="32"/>
          <w:shd w:val="clear" w:color="auto" w:fill="FFFFFF"/>
          <w:lang w:eastAsia="zh-CN"/>
        </w:rPr>
        <w:t>文化部项目办</w:t>
      </w:r>
      <w:r>
        <w:rPr>
          <w:rFonts w:hint="eastAsia" w:ascii="仿宋_GB2312" w:hAnsi="仿宋_GB2312"/>
          <w:b w:val="0"/>
          <w:i w:val="0"/>
          <w:snapToGrid/>
          <w:color w:val="000000"/>
          <w:sz w:val="32"/>
          <w:shd w:val="clear" w:color="auto" w:fill="FFFFFF"/>
          <w:lang w:eastAsia="zh-CN"/>
        </w:rPr>
        <w:t>给予一定补助经费</w:t>
      </w:r>
      <w:r>
        <w:rPr>
          <w:rFonts w:hint="eastAsia" w:ascii="仿宋_GB2312" w:hAnsi="仿宋_GB2312" w:eastAsia="仿宋_GB2312"/>
          <w:b w:val="0"/>
          <w:i w:val="0"/>
          <w:snapToGrid/>
          <w:color w:val="000000"/>
          <w:sz w:val="32"/>
          <w:shd w:val="clear" w:color="auto" w:fill="FFFFFF"/>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Autospacing="0" w:afterAutospacing="0" w:line="560" w:lineRule="exact"/>
        <w:ind w:leftChars="200" w:right="-64" w:rightChars="-64"/>
        <w:jc w:val="both"/>
        <w:textAlignment w:val="auto"/>
        <w:outlineLvl w:val="9"/>
        <w:rPr>
          <w:rFonts w:hint="eastAsia" w:ascii="仿宋_GB2312" w:hAnsi="仿宋_GB2312" w:eastAsia="仿宋_GB2312"/>
          <w:b w:val="0"/>
          <w:i w:val="0"/>
          <w:snapToGrid/>
          <w:color w:val="000000"/>
          <w:sz w:val="32"/>
          <w:shd w:val="clear" w:color="auto" w:fill="FFFFFF"/>
          <w:lang w:eastAsia="zh-CN"/>
        </w:rPr>
      </w:pPr>
    </w:p>
    <w:p>
      <w:pPr>
        <w:keepNext w:val="0"/>
        <w:keepLines w:val="0"/>
        <w:pageBreakBefore w:val="0"/>
        <w:kinsoku/>
        <w:wordWrap/>
        <w:overflowPunct/>
        <w:topLinePunct w:val="0"/>
        <w:autoSpaceDE/>
        <w:bidi w:val="0"/>
        <w:adjustRightInd/>
        <w:snapToGrid/>
        <w:spacing w:line="560" w:lineRule="exact"/>
        <w:textAlignment w:val="auto"/>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瀹嬩綋">
    <w:altName w:val="宋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81DE8"/>
    <w:rsid w:val="1E225C80"/>
    <w:rsid w:val="36081DE8"/>
    <w:rsid w:val="3A9D48FF"/>
    <w:rsid w:val="640C4B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瀹嬩綋" w:hAnsi="瀹嬩綋" w:eastAsia="仿宋_GB2312" w:cstheme="minorBidi"/>
      <w:color w:val="20150F"/>
      <w:kern w:val="2"/>
      <w:sz w:val="32"/>
      <w:szCs w:val="3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envelope return"/>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2016-02-17T02:43:00Z</dcterms:created>
  <dc:creator>刘亚东</dc:creator>
  <cp:lastModifiedBy>关红雯</cp:lastModifiedBy>
  <dcterms:modified xsi:type="dcterms:W3CDTF">2016-02-18T04:48:23Z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