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2022—2023年度“中国民族歌剧传承发展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工程”重点扶持剧目名单</w:t>
      </w:r>
    </w:p>
    <w:p>
      <w:pPr>
        <w:jc w:val="center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（按剧目名称首字笔画排序）</w:t>
      </w:r>
    </w:p>
    <w:p>
      <w:pPr>
        <w:jc w:val="center"/>
        <w:rPr>
          <w:rFonts w:hint="eastAsia" w:ascii="仿宋_GB2312" w:hAnsi="仿宋_GB2312" w:cs="仿宋_GB2312"/>
        </w:rPr>
      </w:pPr>
    </w:p>
    <w:tbl>
      <w:tblPr>
        <w:tblStyle w:val="3"/>
        <w:tblW w:w="98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1"/>
        <w:gridCol w:w="3721"/>
        <w:gridCol w:w="3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248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仿宋_GB2312"/>
                <w:color w:val="000000"/>
                <w:kern w:val="0"/>
                <w:lang w:bidi="ar"/>
              </w:rPr>
            </w:pPr>
            <w:r>
              <w:rPr>
                <w:rFonts w:hint="eastAsia" w:ascii="黑体" w:hAnsi="宋体" w:eastAsia="黑体" w:cs="仿宋_GB2312"/>
                <w:color w:val="000000"/>
                <w:kern w:val="0"/>
                <w:lang w:bidi="ar"/>
              </w:rPr>
              <w:t>剧目名称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仿宋_GB2312" w:eastAsia="黑体" w:cs="仿宋_GB2312"/>
              </w:rPr>
            </w:pPr>
            <w:r>
              <w:rPr>
                <w:rFonts w:hint="eastAsia" w:ascii="黑体" w:hAnsi="宋体" w:eastAsia="黑体" w:cs="仿宋_GB2312"/>
                <w:color w:val="000000"/>
                <w:kern w:val="0"/>
                <w:lang w:bidi="ar"/>
              </w:rPr>
              <w:t>申报单位</w:t>
            </w:r>
          </w:p>
        </w:tc>
        <w:tc>
          <w:tcPr>
            <w:tcW w:w="36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仿宋_GB2312" w:eastAsia="黑体" w:cs="仿宋_GB2312"/>
              </w:rPr>
            </w:pPr>
            <w:r>
              <w:rPr>
                <w:rFonts w:hint="eastAsia" w:ascii="黑体" w:hAnsi="宋体" w:eastAsia="黑体" w:cs="仿宋_GB2312"/>
                <w:color w:val="000000"/>
                <w:kern w:val="0"/>
                <w:lang w:bidi="ar"/>
              </w:rPr>
              <w:t>创作演出单位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248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山海情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北京市文化和旅游局</w:t>
            </w:r>
          </w:p>
        </w:tc>
        <w:tc>
          <w:tcPr>
            <w:tcW w:w="361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国家大剧院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248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邓世昌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辽宁省文化和旅游厅</w:t>
            </w:r>
          </w:p>
        </w:tc>
        <w:tc>
          <w:tcPr>
            <w:tcW w:w="361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辽宁歌剧院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</w:rPr>
              <w:t>（辽宁交响乐团）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248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先行者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广东省文化和旅游厅</w:t>
            </w:r>
          </w:p>
        </w:tc>
        <w:tc>
          <w:tcPr>
            <w:tcW w:w="361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深圳歌剧舞剧院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248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红杜鹃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福建省文化和旅游厅</w:t>
            </w:r>
          </w:p>
        </w:tc>
        <w:tc>
          <w:tcPr>
            <w:tcW w:w="361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</w:rPr>
              <w:t>福建省歌舞剧院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248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奋斗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中央歌剧院</w:t>
            </w:r>
          </w:p>
        </w:tc>
        <w:tc>
          <w:tcPr>
            <w:tcW w:w="361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中央歌剧院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248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桃花扇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江苏省文化和旅游厅</w:t>
            </w:r>
          </w:p>
        </w:tc>
        <w:tc>
          <w:tcPr>
            <w:tcW w:w="361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江苏省演艺集团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</w:rPr>
              <w:t>歌剧舞剧院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248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唐家湾侨批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广东省文化和旅游厅</w:t>
            </w:r>
          </w:p>
        </w:tc>
        <w:tc>
          <w:tcPr>
            <w:tcW w:w="361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珠海歌舞团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</w:rPr>
              <w:t>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48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唱响南泥湾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中国歌剧舞剧院</w:t>
            </w:r>
          </w:p>
        </w:tc>
        <w:tc>
          <w:tcPr>
            <w:tcW w:w="361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中国歌剧舞剧院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exact"/>
          <w:jc w:val="center"/>
        </w:trPr>
        <w:tc>
          <w:tcPr>
            <w:tcW w:w="248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鸾峰桥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福建省文化和旅游厅</w:t>
            </w:r>
          </w:p>
        </w:tc>
        <w:tc>
          <w:tcPr>
            <w:tcW w:w="361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宁德市畲族歌舞艺术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传承中心、福建省歌舞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</w:rPr>
              <w:t>剧院、寿宁县北路戏保护传承中心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248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康定情歌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上海音乐学院</w:t>
            </w:r>
          </w:p>
        </w:tc>
        <w:tc>
          <w:tcPr>
            <w:tcW w:w="361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</w:rPr>
              <w:t>上海音乐学院、四川省甘孜藏族自治州人民政府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YjE5ZTAxMzEwZGE3MDE1MjM4M2NkMGJhZTQxNmMifQ=="/>
  </w:docVars>
  <w:rsids>
    <w:rsidRoot w:val="734874ED"/>
    <w:rsid w:val="734874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2022-05-12T01:51:00Z</dcterms:created>
  <dc:creator>洋錢錢</dc:creator>
  <cp:lastModifiedBy>洋錢錢</cp:lastModifiedBy>
  <dcterms:modified xsi:type="dcterms:W3CDTF">2022-05-12T01:57:17Z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675EDB6239524952948974939D7999EF</vt:lpwstr>
  </property>
</Properties>
</file>