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-11"/>
        <w:rPr>
          <w:rFonts w:ascii="黑体" w:hAnsi="黑体" w:eastAsia="黑体" w:cs="黑体"/>
          <w:spacing w:val="-8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val="zh-CN"/>
        </w:rPr>
        <w:t>附件</w:t>
      </w:r>
    </w:p>
    <w:p>
      <w:pPr>
        <w:tabs>
          <w:tab w:val="left" w:pos="7920"/>
        </w:tabs>
        <w:adjustRightInd w:val="0"/>
        <w:snapToGrid w:val="0"/>
        <w:spacing w:line="560" w:lineRule="exact"/>
        <w:rPr>
          <w:szCs w:val="21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2022年度国家美术作品收藏和捐赠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奖励项目申报表</w:t>
      </w:r>
    </w:p>
    <w:p>
      <w:pPr>
        <w:tabs>
          <w:tab w:val="left" w:pos="7920"/>
        </w:tabs>
        <w:adjustRightInd w:val="0"/>
        <w:snapToGrid w:val="0"/>
        <w:spacing w:line="560" w:lineRule="exact"/>
        <w:rPr>
          <w:szCs w:val="21"/>
        </w:rPr>
      </w:pPr>
    </w:p>
    <w:p>
      <w:pPr>
        <w:tabs>
          <w:tab w:val="left" w:pos="7920"/>
        </w:tabs>
        <w:adjustRightInd w:val="0"/>
        <w:snapToGrid w:val="0"/>
        <w:spacing w:line="560" w:lineRule="exact"/>
        <w:rPr>
          <w:szCs w:val="21"/>
        </w:rPr>
      </w:pPr>
    </w:p>
    <w:p>
      <w:pPr>
        <w:tabs>
          <w:tab w:val="left" w:pos="3076"/>
        </w:tabs>
        <w:adjustRightInd w:val="0"/>
        <w:snapToGrid w:val="0"/>
        <w:spacing w:line="560" w:lineRule="exact"/>
        <w:rPr>
          <w:szCs w:val="21"/>
        </w:rPr>
      </w:pPr>
      <w:r>
        <w:rPr>
          <w:rFonts w:hint="eastAsia"/>
          <w:szCs w:val="21"/>
        </w:rPr>
        <w:tab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5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left" w:pos="1440"/>
                <w:tab w:val="left" w:pos="6697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申报项目名称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tabs>
                <w:tab w:val="left" w:pos="1440"/>
                <w:tab w:val="left" w:pos="6697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left" w:pos="1440"/>
                <w:tab w:val="left" w:pos="6697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 报 单 位</w:t>
            </w:r>
          </w:p>
        </w:tc>
        <w:tc>
          <w:tcPr>
            <w:tcW w:w="5053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tabs>
                <w:tab w:val="left" w:pos="1440"/>
                <w:tab w:val="left" w:pos="6697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left" w:pos="1440"/>
                <w:tab w:val="left" w:pos="6697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 报 时 间</w:t>
            </w:r>
          </w:p>
        </w:tc>
        <w:tc>
          <w:tcPr>
            <w:tcW w:w="5053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tabs>
                <w:tab w:val="left" w:pos="1440"/>
                <w:tab w:val="left" w:pos="6697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6697"/>
        </w:tabs>
        <w:adjustRightInd w:val="0"/>
        <w:snapToGrid w:val="0"/>
        <w:spacing w:line="560" w:lineRule="exact"/>
        <w:rPr>
          <w:rFonts w:ascii="仿宋_GB2312"/>
        </w:rPr>
      </w:pPr>
    </w:p>
    <w:p>
      <w:pPr>
        <w:tabs>
          <w:tab w:val="left" w:pos="6697"/>
        </w:tabs>
        <w:adjustRightInd w:val="0"/>
        <w:snapToGrid w:val="0"/>
        <w:spacing w:line="560" w:lineRule="exact"/>
        <w:rPr>
          <w:rFonts w:ascii="仿宋_GB2312"/>
        </w:rPr>
      </w:pPr>
    </w:p>
    <w:p>
      <w:pPr>
        <w:adjustRightInd w:val="0"/>
        <w:snapToGrid w:val="0"/>
        <w:spacing w:line="288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288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288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440"/>
          <w:tab w:val="left" w:pos="6697"/>
        </w:tabs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填 写 说 明</w:t>
      </w:r>
    </w:p>
    <w:p>
      <w:pPr>
        <w:tabs>
          <w:tab w:val="left" w:pos="362"/>
        </w:tabs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spacing w:val="-14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6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84" w:firstLineChars="200"/>
        <w:textAlignment w:val="auto"/>
        <w:rPr>
          <w:rFonts w:hint="eastAsia" w:ascii="仿宋_GB2312" w:hAnsi="仿宋_GB2312" w:eastAsia="仿宋_GB2312" w:cs="仿宋_GB2312"/>
          <w:spacing w:val="-14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zh-CN"/>
        </w:rPr>
        <w:t>申报</w:t>
      </w:r>
      <w:r>
        <w:rPr>
          <w:rFonts w:hint="eastAsia" w:ascii="仿宋_GB2312" w:hAnsi="仿宋_GB2312" w:cs="仿宋_GB2312"/>
          <w:spacing w:val="-14"/>
          <w:sz w:val="32"/>
          <w:szCs w:val="32"/>
          <w:lang w:val="zh-CN"/>
        </w:rPr>
        <w:t>表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zh-CN"/>
        </w:rPr>
        <w:t>须用电脑认真如实填写，不要错填、漏填。由于填写不当所引起的不利后果，由申报单位承担。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84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 w:hAnsi="仿宋_GB2312" w:cs="仿宋_GB2312"/>
          <w:spacing w:val="-14"/>
          <w:sz w:val="32"/>
          <w:szCs w:val="32"/>
          <w:lang w:val="zh-CN"/>
        </w:rPr>
        <w:t>二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zh-CN"/>
        </w:rPr>
        <w:t>、如表格中所留空间不够填写相关内容，可补充相关材料用以说明申报项目情况。自行补充的文字材料，须以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A4</w:t>
      </w:r>
      <w:r>
        <w:rPr>
          <w:rFonts w:hint="eastAsia" w:ascii="仿宋_GB2312" w:hAnsi="仿宋_GB2312" w:cs="仿宋_GB2312"/>
          <w:spacing w:val="-14"/>
          <w:sz w:val="32"/>
          <w:szCs w:val="32"/>
          <w:lang w:eastAsia="zh-CN"/>
        </w:rPr>
        <w:t>纸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zh-CN"/>
        </w:rPr>
        <w:t>打印或复印并与项目申报书装订在一起报送。</w:t>
      </w:r>
    </w:p>
    <w:p>
      <w:pPr>
        <w:keepNext w:val="0"/>
        <w:keepLines w:val="0"/>
        <w:pageBreakBefore w:val="0"/>
        <w:widowControl w:val="0"/>
        <w:tabs>
          <w:tab w:val="left" w:pos="36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84" w:firstLineChars="200"/>
        <w:textAlignment w:val="auto"/>
        <w:rPr>
          <w:rFonts w:ascii="仿宋_GB2312" w:hAnsi="仿宋_GB2312" w:eastAsia="仿宋_GB2312" w:cs="仿宋_GB2312"/>
          <w:spacing w:val="-14"/>
          <w:sz w:val="32"/>
          <w:szCs w:val="32"/>
          <w:lang w:val="zh-CN"/>
        </w:rPr>
      </w:pPr>
      <w:r>
        <w:rPr>
          <w:rFonts w:hint="eastAsia" w:ascii="仿宋_GB2312" w:hAnsi="仿宋_GB2312" w:cs="仿宋_GB2312"/>
          <w:spacing w:val="-14"/>
          <w:sz w:val="32"/>
          <w:szCs w:val="32"/>
          <w:lang w:val="zh-CN"/>
        </w:rPr>
        <w:t>三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zh-CN"/>
        </w:rPr>
        <w:t>、填写时有任何不明问题，请与文化和旅游部艺术司联系。联系电话：010-598817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64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zh-CN"/>
        </w:rPr>
        <w:t>。</w:t>
      </w:r>
    </w:p>
    <w:p>
      <w:pPr>
        <w:adjustRightInd w:val="0"/>
        <w:snapToGrid w:val="0"/>
        <w:spacing w:line="288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472"/>
        <w:gridCol w:w="2094"/>
        <w:gridCol w:w="1"/>
        <w:gridCol w:w="1445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单位名称</w:t>
            </w:r>
          </w:p>
        </w:tc>
        <w:tc>
          <w:tcPr>
            <w:tcW w:w="71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7134" w:type="dxa"/>
            <w:gridSpan w:val="5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86" w:type="dxa"/>
            <w:vMerge w:val="restart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经费预算</w:t>
            </w:r>
          </w:p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（单位：元）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奖励金</w:t>
            </w: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展览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研究</w:t>
            </w:r>
          </w:p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宣传</w:t>
            </w: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推广</w:t>
            </w: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其他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586" w:type="dxa"/>
            <w:vMerge w:val="restart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作品情况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捐赠人</w:t>
            </w:r>
          </w:p>
          <w:p>
            <w:pPr>
              <w:tabs>
                <w:tab w:val="left" w:pos="919"/>
              </w:tabs>
              <w:bidi w:val="0"/>
              <w:jc w:val="center"/>
              <w:rPr>
                <w:rFonts w:hint="default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（单位）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ind w:firstLine="480" w:firstLineChars="200"/>
              <w:jc w:val="left"/>
              <w:rPr>
                <w:rFonts w:hint="default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作者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ind w:firstLine="480" w:firstLineChars="200"/>
              <w:jc w:val="left"/>
              <w:rPr>
                <w:rFonts w:hint="default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default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作品种类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ind w:firstLine="480" w:firstLineChars="200"/>
              <w:jc w:val="left"/>
              <w:rPr>
                <w:rFonts w:hint="default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数量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ind w:firstLine="480" w:firstLineChars="200"/>
              <w:jc w:val="left"/>
              <w:rPr>
                <w:rFonts w:hint="default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exac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left"/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left"/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其他情况</w:t>
            </w:r>
          </w:p>
          <w:p>
            <w:pPr>
              <w:tabs>
                <w:tab w:val="left" w:pos="919"/>
              </w:tabs>
              <w:bidi w:val="0"/>
              <w:ind w:firstLine="480" w:firstLineChars="200"/>
              <w:jc w:val="left"/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ind w:firstLine="480" w:firstLineChars="200"/>
              <w:jc w:val="left"/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ind w:firstLine="480" w:firstLineChars="200"/>
              <w:jc w:val="left"/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ind w:firstLine="480" w:firstLineChars="200"/>
              <w:jc w:val="left"/>
              <w:rPr>
                <w:rFonts w:hint="default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6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请另附作品清单或图录等相关材料说明捐赠作品详细情况，包括作品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名称、尺寸、材质、年代、完好程度等</w:t>
            </w: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信息；须将电子版作品图片发送至指定邮箱。</w:t>
            </w:r>
          </w:p>
          <w:p>
            <w:pPr>
              <w:tabs>
                <w:tab w:val="left" w:pos="919"/>
              </w:tabs>
              <w:bidi w:val="0"/>
              <w:ind w:firstLine="480" w:firstLineChars="200"/>
              <w:jc w:val="left"/>
              <w:rPr>
                <w:rFonts w:hint="default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项目实施</w:t>
            </w:r>
          </w:p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方案</w:t>
            </w:r>
          </w:p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3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填写项目缘起，本馆收藏和捐赠奖励项目专家小组评定意见，展览以及学术研究、宣传推广活动举办计划，应包括举办时间、地点等情况。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项目推进</w:t>
            </w:r>
          </w:p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情况</w:t>
            </w:r>
          </w:p>
        </w:tc>
        <w:tc>
          <w:tcPr>
            <w:tcW w:w="713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填写捐赠协议签订、意向达成情况，</w:t>
            </w: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须提供捐赠意向书或捐赠协议复印件；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已经开始实施的项目须说明项目进展情况。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91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2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tabs>
                <w:tab w:val="left" w:pos="919"/>
              </w:tabs>
              <w:bidi w:val="0"/>
              <w:jc w:val="center"/>
              <w:rPr>
                <w:rFonts w:hint="eastAsia" w:ascii="黑体" w:hAnsi="宋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审核意见</w:t>
            </w:r>
          </w:p>
        </w:tc>
        <w:tc>
          <w:tcPr>
            <w:tcW w:w="713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本栏目由申报单位所在的各省、直辖市文化和旅游厅（局）填写。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要严把政治导向关和意识形态关，须填写对申报项目内容审核把关意见，对项目完成情况、经费使用、社会影响的评价，对申报材料完整性、真实性的审核意见及其他意见。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单位负责人签字：         （单 位 公 章）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919"/>
              </w:tabs>
              <w:bidi w:val="0"/>
              <w:ind w:firstLine="5040" w:firstLineChars="21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587" w:right="1361" w:bottom="1984" w:left="1361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BCE8E0"/>
    <w:multiLevelType w:val="singleLevel"/>
    <w:tmpl w:val="97BCE8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C675B"/>
    <w:rsid w:val="10FB15AE"/>
    <w:rsid w:val="2F753DEB"/>
    <w:rsid w:val="4C9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paragraph" w:customStyle="1" w:styleId="7">
    <w:name w:val=" Char"/>
    <w:basedOn w:val="1"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2022-01-13T08:22:00Z</dcterms:created>
  <dc:creator>赖。</dc:creator>
  <cp:lastModifiedBy>赖。</cp:lastModifiedBy>
  <dcterms:modified xsi:type="dcterms:W3CDTF">2022-01-13T08:28:57Z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CDC09EEC9FE0476886121382A72B0B5F</vt:lpwstr>
  </property>
</Properties>
</file>