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240" w:lineRule="auto"/>
        <w:ind w:left="0" w:left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2"/>
        <w:snapToGrid w:val="0"/>
        <w:spacing w:line="240" w:lineRule="auto"/>
        <w:ind w:left="0" w:leftChars="0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第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eastAsia="zh-CN"/>
        </w:rPr>
        <w:t>九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届中国京剧艺术节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eastAsia="zh-CN"/>
        </w:rPr>
        <w:t>展演剧目（大戏）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申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报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/>
          <w:b/>
          <w:bCs/>
          <w:color w:val="000000"/>
          <w:sz w:val="21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2198"/>
        <w:gridCol w:w="1467"/>
        <w:gridCol w:w="897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剧    名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  <w:lang w:eastAsia="zh-CN"/>
              </w:rPr>
              <w:t>类型（现代戏、新编历史剧、传统戏）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演出单位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全称</w:t>
            </w:r>
          </w:p>
        </w:tc>
        <w:tc>
          <w:tcPr>
            <w:tcW w:w="6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负责人及电话</w:t>
            </w:r>
          </w:p>
        </w:tc>
        <w:tc>
          <w:tcPr>
            <w:tcW w:w="6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编    剧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导  演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作曲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、配器、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唱腔设计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舞美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、灯光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其他主创（如艺术指导等）</w:t>
            </w:r>
          </w:p>
        </w:tc>
        <w:tc>
          <w:tcPr>
            <w:tcW w:w="6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主    演</w:t>
            </w:r>
          </w:p>
        </w:tc>
        <w:tc>
          <w:tcPr>
            <w:tcW w:w="6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首演时间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演出时长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w w:val="80"/>
                <w:sz w:val="28"/>
                <w:szCs w:val="28"/>
                <w:lang w:eastAsia="zh-CN"/>
              </w:rPr>
              <w:t>演出</w:t>
            </w:r>
            <w:r>
              <w:rPr>
                <w:rFonts w:hint="eastAsia" w:ascii="仿宋_GB2312" w:eastAsia="仿宋_GB2312"/>
                <w:bCs/>
                <w:color w:val="000000"/>
                <w:w w:val="80"/>
                <w:sz w:val="28"/>
                <w:szCs w:val="28"/>
              </w:rPr>
              <w:t>联系人及电话</w:t>
            </w:r>
          </w:p>
        </w:tc>
        <w:tc>
          <w:tcPr>
            <w:tcW w:w="6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8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剧目创作、演出、获奖等情况介绍及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剧情简介：（可另附页说明）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省级文化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和旅游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行政部门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（国家京剧院、院校）审核意见</w:t>
            </w:r>
          </w:p>
        </w:tc>
        <w:tc>
          <w:tcPr>
            <w:tcW w:w="67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ind w:firstLine="5040" w:firstLineChars="2400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  <w:t>（盖章）</w:t>
            </w:r>
          </w:p>
          <w:p>
            <w:pPr>
              <w:ind w:firstLine="4620" w:firstLineChars="2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C7B53"/>
    <w:rsid w:val="25E96F47"/>
    <w:rsid w:val="4E5C7B53"/>
    <w:rsid w:val="6E8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2021-03-16T06:38:00Z</dcterms:created>
  <dc:creator>LL</dc:creator>
  <cp:lastModifiedBy>LL</cp:lastModifiedBy>
  <dcterms:modified xsi:type="dcterms:W3CDTF">2021-03-16T06:41:20Z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