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2018—2019年度“时代交响——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中国交响音乐作品创作扶持计划”重点扶持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作品名单</w:t>
      </w:r>
    </w:p>
    <w:p>
      <w:pPr>
        <w:adjustRightInd w:val="0"/>
        <w:snapToGrid w:val="0"/>
        <w:spacing w:line="60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</w:rPr>
        <w:t>交响乐（1部）</w:t>
      </w:r>
    </w:p>
    <w:tbl>
      <w:tblPr>
        <w:tblStyle w:val="2"/>
        <w:tblW w:w="87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3"/>
        <w:gridCol w:w="3637"/>
        <w:gridCol w:w="2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</w:rPr>
              <w:t>作品名称</w:t>
            </w:r>
          </w:p>
        </w:tc>
        <w:tc>
          <w:tcPr>
            <w:tcW w:w="3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</w:rPr>
              <w:t>申报单位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</w:rPr>
              <w:t>我的祖国</w:t>
            </w:r>
          </w:p>
        </w:tc>
        <w:tc>
          <w:tcPr>
            <w:tcW w:w="3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</w:rPr>
              <w:t>广东省文化和旅游厅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</w:rPr>
              <w:t>张千一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黑体" w:hAnsi="黑体" w:eastAsia="黑体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/>
        </w:rPr>
      </w:pPr>
      <w:r>
        <w:rPr>
          <w:rFonts w:hint="eastAsia" w:ascii="黑体" w:hAnsi="黑体" w:eastAsia="黑体"/>
        </w:rPr>
        <w:t>二、民族管弦乐（1部）</w:t>
      </w:r>
    </w:p>
    <w:tbl>
      <w:tblPr>
        <w:tblStyle w:val="2"/>
        <w:tblW w:w="87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4"/>
        <w:gridCol w:w="3558"/>
        <w:gridCol w:w="2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</w:rPr>
              <w:t>作品名称</w:t>
            </w:r>
          </w:p>
        </w:tc>
        <w:tc>
          <w:tcPr>
            <w:tcW w:w="3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</w:rPr>
              <w:t>申报单位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</w:rPr>
              <w:t>永远的山丹丹</w:t>
            </w:r>
          </w:p>
        </w:tc>
        <w:tc>
          <w:tcPr>
            <w:tcW w:w="3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</w:rPr>
              <w:t>陕西省文化和旅游厅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</w:rPr>
              <w:t>王丹红</w:t>
            </w:r>
          </w:p>
        </w:tc>
      </w:tr>
    </w:tbl>
    <w:p>
      <w:pPr>
        <w:autoSpaceDN w:val="0"/>
        <w:adjustRightInd w:val="0"/>
        <w:snapToGrid w:val="0"/>
        <w:spacing w:line="740" w:lineRule="exact"/>
        <w:rPr>
          <w:rFonts w:ascii="楷体" w:hAnsi="楷体" w:eastAsia="楷体" w:cs="楷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3256"/>
    <w:multiLevelType w:val="multilevel"/>
    <w:tmpl w:val="61AF3256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F32D9"/>
    <w:rsid w:val="444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2020-11-05T02:28:00Z</dcterms:created>
  <dc:creator>MSW</dc:creator>
  <cp:lastModifiedBy>MSW</cp:lastModifiedBy>
  <dcterms:modified xsi:type="dcterms:W3CDTF">2020-11-05T02:29:23Z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