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附件1</w:t>
      </w:r>
    </w:p>
    <w:p>
      <w:pPr>
        <w:spacing w:line="500" w:lineRule="exact"/>
        <w:rPr>
          <w:rFonts w:asciiTheme="minorEastAsia" w:hAnsiTheme="minorEastAsia"/>
          <w:sz w:val="28"/>
          <w:szCs w:val="32"/>
        </w:rPr>
      </w:pPr>
    </w:p>
    <w:p>
      <w:pPr>
        <w:spacing w:line="500" w:lineRule="exact"/>
        <w:jc w:val="center"/>
        <w:rPr>
          <w:rFonts w:ascii="方正小标宋简体" w:hAnsi="方正小标宋_GBK" w:eastAsia="方正小标宋简体" w:cs="方正小标宋_GBK"/>
          <w:sz w:val="28"/>
          <w:szCs w:val="32"/>
        </w:rPr>
      </w:pPr>
      <w:r>
        <w:rPr>
          <w:rFonts w:hint="eastAsia" w:ascii="方正小标宋简体" w:hAnsi="方正小标宋_GBK" w:eastAsia="方正小标宋简体" w:cs="方正小标宋_GBK"/>
          <w:sz w:val="28"/>
          <w:szCs w:val="32"/>
        </w:rPr>
        <w:t>2020年第四季度全国旅行社组织接待国内旅游情况统计表</w:t>
      </w:r>
    </w:p>
    <w:tbl>
      <w:tblPr>
        <w:tblStyle w:val="2"/>
        <w:tblW w:w="840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823"/>
        <w:gridCol w:w="1701"/>
        <w:gridCol w:w="1510"/>
        <w:gridCol w:w="1442"/>
        <w:gridCol w:w="14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指标名称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代码</w:t>
            </w: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人次数（人次）</w:t>
            </w:r>
          </w:p>
        </w:tc>
        <w:tc>
          <w:tcPr>
            <w:tcW w:w="2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人天数（人天）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组织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接待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组织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接待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全国合计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25245780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33078971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62663773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72671890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816097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480999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2701959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2126135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78593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19733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221637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50939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河北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110332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64719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275966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156437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山西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165925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423223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487592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1668993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内蒙古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57386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102732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147759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222319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辽宁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354383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165868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900444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509400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吉林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63878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70910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252596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153926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黑龙江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35879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214823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117075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447812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1286088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780179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3542337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1596844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江苏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2472730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2469993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4898432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4130831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浙江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3604805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5297295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6910205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9894552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安徽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699320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1140876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2415121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2154004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福建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984303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1129804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2105487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2495807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江西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668935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510990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1315002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1093472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山东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481427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249849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1266342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531769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河南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277805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126526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708822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238135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湖北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2684915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5169429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5169864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7697666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湖南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2008354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1596428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4120553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3522345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广东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3504820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1770235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8874123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4003341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广西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273655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920865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858588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2586661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海南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209447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2892205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307710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8359130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1868892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1009776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6494217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1569155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四川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684610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846483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2233741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2255227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贵州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202202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2130559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518456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4716719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云南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468964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1627331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1203910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4410522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西藏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15733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83860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45270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416887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陕西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918917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1241788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3752586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3783130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甘肃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100269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205630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320558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645924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青海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</w:t>
            </w: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43096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161586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122046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641370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宁夏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56472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107983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170888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308228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新疆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33466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41354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118544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162956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兵团</w:t>
            </w:r>
          </w:p>
        </w:tc>
        <w:tc>
          <w:tcPr>
            <w:tcW w:w="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14082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24940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85943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color w:val="000000"/>
                <w:sz w:val="20"/>
                <w:szCs w:val="20"/>
              </w:rPr>
              <w:t>121254</w:t>
            </w:r>
          </w:p>
        </w:tc>
      </w:tr>
    </w:tbl>
    <w:p>
      <w:pPr>
        <w:snapToGrid w:val="0"/>
        <w:spacing w:line="500" w:lineRule="exac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F006E"/>
    <w:rsid w:val="4ABF006E"/>
    <w:rsid w:val="580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2021-02-10T02:20:00Z</dcterms:created>
  <dc:creator>艾米尔_马</dc:creator>
  <cp:lastModifiedBy>艾米尔_马</cp:lastModifiedBy>
  <dcterms:modified xsi:type="dcterms:W3CDTF">2021-02-10T02:21:53Z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